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E3" w:rsidRDefault="004312E3" w:rsidP="004312E3">
      <w:pPr>
        <w:pStyle w:val="z-"/>
      </w:pPr>
      <w:r>
        <w:t>窗体顶端</w:t>
      </w:r>
    </w:p>
    <w:p w:rsidR="004312E3" w:rsidRDefault="004312E3" w:rsidP="004312E3">
      <w:pPr>
        <w:widowControl/>
        <w:adjustRightInd w:val="0"/>
        <w:snapToGrid w:val="0"/>
        <w:spacing w:line="312" w:lineRule="auto"/>
        <w:jc w:val="center"/>
        <w:rPr>
          <w:rFonts w:eastAsia="小标宋"/>
          <w:sz w:val="44"/>
          <w:szCs w:val="24"/>
        </w:rPr>
      </w:pPr>
    </w:p>
    <w:p w:rsidR="004312E3" w:rsidRDefault="004312E3" w:rsidP="004312E3">
      <w:pPr>
        <w:widowControl/>
        <w:adjustRightInd w:val="0"/>
        <w:snapToGrid w:val="0"/>
        <w:spacing w:line="312" w:lineRule="auto"/>
        <w:jc w:val="center"/>
        <w:rPr>
          <w:rFonts w:eastAsia="小标宋"/>
          <w:sz w:val="36"/>
          <w:szCs w:val="36"/>
        </w:rPr>
      </w:pPr>
      <w:r>
        <w:rPr>
          <w:rFonts w:eastAsia="小标宋" w:hAnsi="小标宋" w:cs="小标宋" w:hint="eastAsia"/>
          <w:kern w:val="0"/>
          <w:sz w:val="36"/>
          <w:szCs w:val="36"/>
        </w:rPr>
        <w:t>关于举办我校</w:t>
      </w:r>
      <w:r w:rsidR="00384EA5">
        <w:rPr>
          <w:rFonts w:eastAsia="小标宋" w:hAnsi="小标宋" w:cs="小标宋" w:hint="eastAsia"/>
          <w:kern w:val="0"/>
          <w:sz w:val="36"/>
          <w:szCs w:val="36"/>
        </w:rPr>
        <w:t>2017</w:t>
      </w:r>
      <w:r>
        <w:rPr>
          <w:rFonts w:eastAsia="小标宋" w:hAnsi="小标宋" w:cs="小标宋" w:hint="eastAsia"/>
          <w:kern w:val="0"/>
          <w:sz w:val="36"/>
          <w:szCs w:val="36"/>
        </w:rPr>
        <w:t>年</w:t>
      </w:r>
      <w:r>
        <w:rPr>
          <w:rFonts w:eastAsia="小标宋" w:hAnsi="小标宋" w:cs="小标宋"/>
          <w:kern w:val="0"/>
          <w:sz w:val="36"/>
          <w:szCs w:val="36"/>
        </w:rPr>
        <w:t>健美操比赛的通知</w:t>
      </w:r>
    </w:p>
    <w:p w:rsidR="004312E3" w:rsidRPr="00BB69E0" w:rsidRDefault="004312E3" w:rsidP="004312E3">
      <w:pPr>
        <w:widowControl/>
        <w:adjustRightInd w:val="0"/>
        <w:snapToGrid w:val="0"/>
        <w:spacing w:line="360" w:lineRule="auto"/>
        <w:jc w:val="left"/>
        <w:rPr>
          <w:rFonts w:ascii="lucida grande" w:eastAsia="仿宋_GB2312" w:hAnsi="lucida grande" w:cs="lucida grande" w:hint="eastAsia"/>
          <w:sz w:val="32"/>
          <w:szCs w:val="24"/>
        </w:rPr>
      </w:pPr>
    </w:p>
    <w:p w:rsidR="004312E3" w:rsidRDefault="004312E3" w:rsidP="004312E3">
      <w:pPr>
        <w:widowControl/>
        <w:spacing w:line="360" w:lineRule="auto"/>
        <w:jc w:val="left"/>
        <w:rPr>
          <w:rFonts w:ascii="lucida grande" w:eastAsia="仿宋_GB2312" w:hAnsi="lucida grande" w:cs="lucida grande" w:hint="eastAsia"/>
          <w:sz w:val="30"/>
          <w:szCs w:val="30"/>
        </w:rPr>
      </w:pPr>
      <w:r>
        <w:rPr>
          <w:rFonts w:eastAsia="仿宋_GB2312" w:hAnsi="lucida grande" w:cs="仿宋_GB2312"/>
          <w:kern w:val="0"/>
          <w:sz w:val="30"/>
          <w:szCs w:val="30"/>
        </w:rPr>
        <w:t>各</w:t>
      </w:r>
      <w:r w:rsidR="00F80ECC">
        <w:rPr>
          <w:rFonts w:eastAsia="仿宋_GB2312" w:hAnsi="lucida grande" w:cs="仿宋_GB2312" w:hint="eastAsia"/>
          <w:kern w:val="0"/>
          <w:sz w:val="30"/>
          <w:szCs w:val="30"/>
        </w:rPr>
        <w:t>二级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学院：</w:t>
      </w:r>
    </w:p>
    <w:p w:rsidR="004312E3" w:rsidRDefault="004312E3" w:rsidP="004312E3">
      <w:pPr>
        <w:widowControl/>
        <w:spacing w:line="360" w:lineRule="auto"/>
        <w:ind w:firstLineChars="200" w:firstLine="600"/>
        <w:jc w:val="left"/>
        <w:rPr>
          <w:rFonts w:ascii="lucida grande" w:eastAsia="仿宋_GB2312" w:hAnsi="lucida grande" w:cs="lucida grande" w:hint="eastAsia"/>
          <w:sz w:val="30"/>
          <w:szCs w:val="30"/>
        </w:rPr>
      </w:pPr>
      <w:r>
        <w:rPr>
          <w:rFonts w:eastAsia="仿宋_GB2312" w:hAnsi="lucida grande" w:cs="仿宋_GB2312"/>
          <w:kern w:val="0"/>
          <w:sz w:val="30"/>
          <w:szCs w:val="30"/>
        </w:rPr>
        <w:t>为进一步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推广全民健身活动</w:t>
      </w:r>
      <w:r>
        <w:rPr>
          <w:rFonts w:eastAsia="仿宋_GB2312" w:hAnsi="lucida grande" w:cs="仿宋_GB2312"/>
          <w:kern w:val="0"/>
          <w:sz w:val="30"/>
          <w:szCs w:val="30"/>
        </w:rPr>
        <w:t>，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促</w:t>
      </w:r>
      <w:r>
        <w:rPr>
          <w:rFonts w:eastAsia="仿宋_GB2312" w:hAnsi="lucida grande" w:cs="仿宋_GB2312"/>
          <w:kern w:val="0"/>
          <w:sz w:val="30"/>
          <w:szCs w:val="30"/>
        </w:rPr>
        <w:t>进我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校</w:t>
      </w:r>
      <w:r>
        <w:rPr>
          <w:rFonts w:eastAsia="仿宋_GB2312" w:hAnsi="lucida grande" w:cs="仿宋_GB2312"/>
          <w:kern w:val="0"/>
          <w:sz w:val="30"/>
          <w:szCs w:val="30"/>
        </w:rPr>
        <w:t>健美操运动的开展，提高</w:t>
      </w:r>
      <w:r w:rsidR="00EE12EF">
        <w:rPr>
          <w:rFonts w:eastAsia="仿宋_GB2312" w:hAnsi="lucida grande" w:cs="仿宋_GB2312" w:hint="eastAsia"/>
          <w:kern w:val="0"/>
          <w:sz w:val="30"/>
          <w:szCs w:val="30"/>
        </w:rPr>
        <w:t>学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生的</w:t>
      </w:r>
      <w:r>
        <w:rPr>
          <w:rFonts w:eastAsia="仿宋_GB2312" w:hAnsi="lucida grande" w:cs="仿宋_GB2312"/>
          <w:kern w:val="0"/>
          <w:sz w:val="30"/>
          <w:szCs w:val="30"/>
        </w:rPr>
        <w:t>健美操竞技水平，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校体委</w:t>
      </w:r>
      <w:r>
        <w:rPr>
          <w:rFonts w:eastAsia="仿宋_GB2312" w:hAnsi="lucida grande" w:cs="仿宋_GB2312"/>
          <w:kern w:val="0"/>
          <w:sz w:val="30"/>
          <w:szCs w:val="30"/>
        </w:rPr>
        <w:t>决定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于</w:t>
      </w:r>
      <w:r w:rsidR="00384EA5">
        <w:rPr>
          <w:rFonts w:eastAsia="仿宋_GB2312" w:hAnsi="lucida grande" w:cs="仿宋_GB2312" w:hint="eastAsia"/>
          <w:kern w:val="0"/>
          <w:sz w:val="30"/>
          <w:szCs w:val="30"/>
        </w:rPr>
        <w:t>2017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年</w:t>
      </w:r>
      <w:r w:rsidRPr="00F80ECC">
        <w:rPr>
          <w:rFonts w:eastAsia="仿宋_GB2312" w:hAnsi="lucida grande" w:cs="仿宋_GB2312" w:hint="eastAsia"/>
          <w:kern w:val="0"/>
          <w:sz w:val="30"/>
          <w:szCs w:val="30"/>
        </w:rPr>
        <w:t>4</w:t>
      </w:r>
      <w:r w:rsidRPr="00F80ECC">
        <w:rPr>
          <w:rFonts w:eastAsia="仿宋_GB2312" w:hAnsi="lucida grande" w:cs="仿宋_GB2312" w:hint="eastAsia"/>
          <w:kern w:val="0"/>
          <w:sz w:val="30"/>
          <w:szCs w:val="30"/>
        </w:rPr>
        <w:t>月</w:t>
      </w:r>
      <w:r w:rsidR="00551599">
        <w:rPr>
          <w:rFonts w:eastAsia="仿宋_GB2312" w:hAnsi="lucida grande" w:cs="仿宋_GB2312" w:hint="eastAsia"/>
          <w:kern w:val="0"/>
          <w:sz w:val="30"/>
          <w:szCs w:val="30"/>
        </w:rPr>
        <w:t>8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日（周六）举办</w:t>
      </w:r>
      <w:r>
        <w:rPr>
          <w:rFonts w:eastAsia="仿宋_GB2312" w:hAnsi="lucida grande" w:cs="仿宋_GB2312"/>
          <w:kern w:val="0"/>
          <w:sz w:val="30"/>
          <w:szCs w:val="30"/>
        </w:rPr>
        <w:t>健美操比赛，请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各</w:t>
      </w:r>
      <w:r w:rsidR="00101DB5">
        <w:rPr>
          <w:rFonts w:eastAsia="仿宋_GB2312" w:hAnsi="lucida grande" w:cs="仿宋_GB2312" w:hint="eastAsia"/>
          <w:kern w:val="0"/>
          <w:sz w:val="30"/>
          <w:szCs w:val="30"/>
        </w:rPr>
        <w:t>二级学院</w:t>
      </w:r>
      <w:r>
        <w:rPr>
          <w:rFonts w:eastAsia="仿宋_GB2312" w:hAnsi="lucida grande" w:cs="仿宋_GB2312"/>
          <w:kern w:val="0"/>
          <w:sz w:val="30"/>
          <w:szCs w:val="30"/>
        </w:rPr>
        <w:t>积极组队参加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。（</w:t>
      </w:r>
      <w:r>
        <w:rPr>
          <w:rFonts w:eastAsia="仿宋_GB2312" w:hAnsi="lucida grande" w:cs="仿宋_GB2312"/>
          <w:kern w:val="0"/>
          <w:sz w:val="30"/>
          <w:szCs w:val="30"/>
        </w:rPr>
        <w:t>本次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比赛</w:t>
      </w:r>
      <w:r w:rsidR="001B3E83">
        <w:rPr>
          <w:rFonts w:eastAsia="仿宋_GB2312" w:hAnsi="lucida grande" w:cs="仿宋_GB2312"/>
          <w:kern w:val="0"/>
          <w:sz w:val="30"/>
          <w:szCs w:val="30"/>
        </w:rPr>
        <w:t>项目</w:t>
      </w:r>
      <w:r>
        <w:rPr>
          <w:rFonts w:eastAsia="仿宋_GB2312" w:hAnsi="lucida grande" w:cs="仿宋_GB2312"/>
          <w:kern w:val="0"/>
          <w:sz w:val="30"/>
          <w:szCs w:val="30"/>
        </w:rPr>
        <w:t>将列入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我校</w:t>
      </w:r>
      <w:r w:rsidRPr="00F80ECC">
        <w:rPr>
          <w:rFonts w:eastAsia="仿宋_GB2312" w:hAnsi="lucida grande" w:cs="仿宋_GB2312"/>
          <w:kern w:val="0"/>
          <w:sz w:val="30"/>
          <w:szCs w:val="30"/>
        </w:rPr>
        <w:t>201</w:t>
      </w:r>
      <w:r w:rsidR="00551599">
        <w:rPr>
          <w:rFonts w:eastAsia="仿宋_GB2312" w:hAnsi="lucida grande" w:cs="仿宋_GB2312" w:hint="eastAsia"/>
          <w:kern w:val="0"/>
          <w:sz w:val="30"/>
          <w:szCs w:val="30"/>
        </w:rPr>
        <w:t>7</w:t>
      </w:r>
      <w:r>
        <w:rPr>
          <w:rFonts w:eastAsia="仿宋_GB2312" w:hAnsi="lucida grande" w:cs="仿宋_GB2312"/>
          <w:kern w:val="0"/>
          <w:sz w:val="30"/>
          <w:szCs w:val="30"/>
        </w:rPr>
        <w:t>年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春季</w:t>
      </w:r>
      <w:r w:rsidR="00AF7F34">
        <w:rPr>
          <w:rFonts w:eastAsia="仿宋_GB2312" w:hAnsi="lucida grande" w:cs="仿宋_GB2312"/>
          <w:kern w:val="0"/>
          <w:sz w:val="30"/>
          <w:szCs w:val="30"/>
        </w:rPr>
        <w:t>田径运动会开幕式表演</w:t>
      </w:r>
      <w:r w:rsidR="00AF7F34">
        <w:rPr>
          <w:rFonts w:eastAsia="仿宋_GB2312" w:hAnsi="lucida grande" w:cs="仿宋_GB2312" w:hint="eastAsia"/>
          <w:kern w:val="0"/>
          <w:sz w:val="30"/>
          <w:szCs w:val="30"/>
        </w:rPr>
        <w:t>内容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，</w:t>
      </w:r>
      <w:r w:rsidR="001B3E83">
        <w:rPr>
          <w:rFonts w:eastAsia="仿宋_GB2312" w:hAnsi="lucida grande" w:cs="仿宋_GB2312" w:hint="eastAsia"/>
          <w:kern w:val="0"/>
          <w:sz w:val="30"/>
          <w:szCs w:val="30"/>
        </w:rPr>
        <w:t>比赛得分计入各学院</w:t>
      </w:r>
      <w:r w:rsidR="00BD5015">
        <w:rPr>
          <w:rFonts w:eastAsia="仿宋_GB2312" w:hAnsi="lucida grande" w:cs="仿宋_GB2312" w:hint="eastAsia"/>
          <w:kern w:val="0"/>
          <w:sz w:val="30"/>
          <w:szCs w:val="30"/>
        </w:rPr>
        <w:t>年度</w:t>
      </w:r>
      <w:r w:rsidR="001B3E83">
        <w:rPr>
          <w:rFonts w:eastAsia="仿宋_GB2312" w:hAnsi="lucida grande" w:cs="仿宋_GB2312" w:hint="eastAsia"/>
          <w:kern w:val="0"/>
          <w:sz w:val="30"/>
          <w:szCs w:val="30"/>
        </w:rPr>
        <w:t>团体总分</w:t>
      </w:r>
      <w:r w:rsidR="00C2232C">
        <w:rPr>
          <w:rFonts w:eastAsia="仿宋_GB2312" w:hAnsi="lucida grande" w:cs="仿宋_GB2312" w:hint="eastAsia"/>
          <w:kern w:val="0"/>
          <w:sz w:val="30"/>
          <w:szCs w:val="30"/>
        </w:rPr>
        <w:t>并</w:t>
      </w:r>
      <w:r w:rsidR="00101DB5">
        <w:rPr>
          <w:rFonts w:eastAsia="仿宋_GB2312" w:hAnsi="lucida grande" w:cs="仿宋_GB2312" w:hint="eastAsia"/>
          <w:kern w:val="0"/>
          <w:sz w:val="30"/>
          <w:szCs w:val="30"/>
        </w:rPr>
        <w:t>在</w:t>
      </w:r>
      <w:r w:rsidR="00101DB5">
        <w:rPr>
          <w:rFonts w:eastAsia="仿宋_GB2312" w:hAnsi="lucida grande" w:cs="仿宋_GB2312" w:hint="eastAsia"/>
          <w:kern w:val="0"/>
          <w:sz w:val="30"/>
          <w:szCs w:val="30"/>
        </w:rPr>
        <w:t>2018</w:t>
      </w:r>
      <w:r w:rsidR="00101DB5">
        <w:rPr>
          <w:rFonts w:eastAsia="仿宋_GB2312" w:hAnsi="lucida grande" w:cs="仿宋_GB2312" w:hint="eastAsia"/>
          <w:kern w:val="0"/>
          <w:sz w:val="30"/>
          <w:szCs w:val="30"/>
        </w:rPr>
        <w:t>年运动会进行</w:t>
      </w:r>
      <w:r w:rsidR="00C2232C">
        <w:rPr>
          <w:rFonts w:eastAsia="仿宋_GB2312" w:hAnsi="lucida grande" w:cs="仿宋_GB2312" w:hint="eastAsia"/>
          <w:kern w:val="0"/>
          <w:sz w:val="30"/>
          <w:szCs w:val="30"/>
        </w:rPr>
        <w:t>表彰</w:t>
      </w:r>
      <w:r w:rsidR="001B3E83">
        <w:rPr>
          <w:rFonts w:eastAsia="仿宋_GB2312" w:hAnsi="lucida grande" w:cs="仿宋_GB2312" w:hint="eastAsia"/>
          <w:kern w:val="0"/>
          <w:sz w:val="30"/>
          <w:szCs w:val="30"/>
        </w:rPr>
        <w:t>。请各</w:t>
      </w:r>
      <w:r w:rsidR="005266EE">
        <w:rPr>
          <w:rFonts w:eastAsia="仿宋_GB2312" w:hAnsi="lucida grande" w:cs="仿宋_GB2312" w:hint="eastAsia"/>
          <w:kern w:val="0"/>
          <w:sz w:val="30"/>
          <w:szCs w:val="30"/>
        </w:rPr>
        <w:t>参赛单位</w:t>
      </w:r>
      <w:r w:rsidR="001B3E83">
        <w:rPr>
          <w:rFonts w:eastAsia="仿宋_GB2312" w:hAnsi="lucida grande" w:cs="仿宋_GB2312" w:hint="eastAsia"/>
          <w:kern w:val="0"/>
          <w:sz w:val="30"/>
          <w:szCs w:val="30"/>
        </w:rPr>
        <w:t>统筹安排、积极组队参赛</w:t>
      </w:r>
      <w:r>
        <w:rPr>
          <w:rFonts w:eastAsia="仿宋_GB2312" w:hAnsi="lucida grande" w:cs="仿宋_GB2312" w:hint="eastAsia"/>
          <w:kern w:val="0"/>
          <w:sz w:val="30"/>
          <w:szCs w:val="30"/>
        </w:rPr>
        <w:t>。）</w:t>
      </w:r>
    </w:p>
    <w:p w:rsidR="004312E3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lucida grande" w:eastAsia="黑体" w:hAnsi="lucida grande" w:cs="lucida grande" w:hint="eastAsia"/>
          <w:color w:val="000000"/>
          <w:sz w:val="28"/>
          <w:szCs w:val="24"/>
        </w:rPr>
      </w:pPr>
      <w:r>
        <w:rPr>
          <w:rFonts w:eastAsia="黑体" w:hAnsi="lucida grande" w:cs="黑体"/>
          <w:color w:val="000000"/>
          <w:kern w:val="0"/>
          <w:sz w:val="28"/>
          <w:szCs w:val="24"/>
        </w:rPr>
        <w:t>一、主办单位</w:t>
      </w:r>
    </w:p>
    <w:p w:rsidR="004312E3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仿宋_GB2312"/>
          <w:color w:val="000000"/>
          <w:sz w:val="28"/>
          <w:szCs w:val="24"/>
        </w:rPr>
      </w:pPr>
      <w:r>
        <w:rPr>
          <w:rFonts w:eastAsia="仿宋_GB2312" w:hint="eastAsia"/>
          <w:color w:val="000000"/>
          <w:kern w:val="0"/>
          <w:sz w:val="28"/>
          <w:szCs w:val="24"/>
        </w:rPr>
        <w:t>郑州轻工业学院体育运动委员会</w:t>
      </w:r>
      <w:r>
        <w:rPr>
          <w:rFonts w:eastAsia="仿宋_GB2312"/>
          <w:color w:val="000000"/>
          <w:kern w:val="0"/>
          <w:sz w:val="28"/>
          <w:szCs w:val="24"/>
        </w:rPr>
        <w:t xml:space="preserve"> </w:t>
      </w:r>
    </w:p>
    <w:p w:rsidR="004312E3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lucida grande" w:eastAsia="黑体" w:hAnsi="lucida grande" w:cs="lucida grande" w:hint="eastAsia"/>
          <w:color w:val="000000"/>
          <w:sz w:val="28"/>
          <w:szCs w:val="24"/>
        </w:rPr>
      </w:pPr>
      <w:r>
        <w:rPr>
          <w:rFonts w:eastAsia="黑体" w:hAnsi="lucida grande" w:cs="黑体" w:hint="eastAsia"/>
          <w:color w:val="000000"/>
          <w:kern w:val="0"/>
          <w:sz w:val="28"/>
          <w:szCs w:val="24"/>
        </w:rPr>
        <w:t>二、承办单位</w:t>
      </w:r>
    </w:p>
    <w:p w:rsidR="004312E3" w:rsidRDefault="00AF7F34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黑体" w:hAnsi="lucida grande" w:cs="黑体" w:hint="eastAsia"/>
          <w:color w:val="000000"/>
          <w:kern w:val="0"/>
          <w:sz w:val="28"/>
          <w:szCs w:val="24"/>
        </w:rPr>
      </w:pPr>
      <w:r>
        <w:rPr>
          <w:rFonts w:eastAsia="黑体" w:hAnsi="lucida grande" w:cs="黑体" w:hint="eastAsia"/>
          <w:color w:val="000000"/>
          <w:kern w:val="0"/>
          <w:sz w:val="28"/>
          <w:szCs w:val="24"/>
        </w:rPr>
        <w:t>体育学院</w:t>
      </w:r>
    </w:p>
    <w:p w:rsidR="004312E3" w:rsidRDefault="00AF7F34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lucida grande" w:eastAsia="黑体" w:hAnsi="lucida grande" w:cs="lucida grande" w:hint="eastAsia"/>
          <w:color w:val="000000"/>
          <w:sz w:val="28"/>
          <w:szCs w:val="24"/>
        </w:rPr>
      </w:pPr>
      <w:r>
        <w:rPr>
          <w:rFonts w:eastAsia="黑体" w:hAnsi="lucida grande" w:cs="黑体" w:hint="eastAsia"/>
          <w:color w:val="000000"/>
          <w:kern w:val="0"/>
          <w:sz w:val="28"/>
          <w:szCs w:val="24"/>
        </w:rPr>
        <w:t>三</w:t>
      </w:r>
      <w:r w:rsidR="004312E3">
        <w:rPr>
          <w:rFonts w:eastAsia="黑体" w:hAnsi="lucida grande" w:cs="黑体" w:hint="eastAsia"/>
          <w:color w:val="000000"/>
          <w:kern w:val="0"/>
          <w:sz w:val="28"/>
          <w:szCs w:val="24"/>
        </w:rPr>
        <w:t>、竞赛日期、地点</w:t>
      </w:r>
    </w:p>
    <w:p w:rsidR="004312E3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lucida grande" w:eastAsia="仿宋_GB2312" w:hAnsi="lucida grande" w:cs="lucida grande" w:hint="eastAsia"/>
          <w:color w:val="000000"/>
          <w:sz w:val="28"/>
          <w:szCs w:val="24"/>
        </w:rPr>
      </w:pP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时间：</w:t>
      </w:r>
      <w:r>
        <w:rPr>
          <w:rFonts w:eastAsia="仿宋_GB2312"/>
          <w:color w:val="000000"/>
          <w:kern w:val="0"/>
          <w:sz w:val="28"/>
          <w:szCs w:val="24"/>
        </w:rPr>
        <w:t>201</w:t>
      </w:r>
      <w:r w:rsidR="00384EA5" w:rsidRPr="00F80ECC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7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年</w:t>
      </w:r>
      <w:r w:rsidRPr="00F80ECC">
        <w:rPr>
          <w:rFonts w:eastAsia="仿宋_GB2312" w:hAnsi="lucida grande" w:cs="仿宋_GB2312"/>
          <w:color w:val="000000"/>
          <w:kern w:val="0"/>
          <w:sz w:val="28"/>
          <w:szCs w:val="24"/>
        </w:rPr>
        <w:t>4</w:t>
      </w:r>
      <w:r w:rsidRPr="00F80ECC">
        <w:rPr>
          <w:rFonts w:eastAsia="仿宋_GB2312" w:hAnsi="lucida grande" w:cs="仿宋_GB2312"/>
          <w:color w:val="000000"/>
          <w:kern w:val="0"/>
          <w:sz w:val="28"/>
          <w:szCs w:val="24"/>
        </w:rPr>
        <w:t>月</w:t>
      </w:r>
      <w:r w:rsidR="005241EA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8</w:t>
      </w:r>
      <w:r w:rsidRPr="00F80ECC">
        <w:rPr>
          <w:rFonts w:eastAsia="仿宋_GB2312" w:hAnsi="lucida grande" w:cs="仿宋_GB2312"/>
          <w:color w:val="000000"/>
          <w:kern w:val="0"/>
          <w:sz w:val="28"/>
          <w:szCs w:val="24"/>
        </w:rPr>
        <w:t>日</w:t>
      </w:r>
      <w:r w:rsidR="005241EA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（如有变动，</w:t>
      </w: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另行通知）</w:t>
      </w:r>
    </w:p>
    <w:p w:rsidR="004312E3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仿宋_GB2312" w:hAnsi="lucida grande" w:cs="仿宋_GB2312" w:hint="eastAsia"/>
          <w:color w:val="000000"/>
          <w:kern w:val="0"/>
          <w:sz w:val="28"/>
          <w:szCs w:val="24"/>
        </w:rPr>
      </w:pP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地点：</w:t>
      </w: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东风校区田径场、科学校区田径场</w:t>
      </w:r>
    </w:p>
    <w:p w:rsidR="004312E3" w:rsidRDefault="00AF7F34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lucida grande" w:eastAsia="黑体" w:hAnsi="lucida grande" w:cs="lucida grande" w:hint="eastAsia"/>
          <w:color w:val="000000"/>
          <w:sz w:val="28"/>
          <w:szCs w:val="24"/>
        </w:rPr>
      </w:pPr>
      <w:r>
        <w:rPr>
          <w:rFonts w:eastAsia="黑体" w:hAnsi="lucida grande" w:cs="黑体" w:hint="eastAsia"/>
          <w:color w:val="000000"/>
          <w:kern w:val="0"/>
          <w:sz w:val="28"/>
          <w:szCs w:val="24"/>
        </w:rPr>
        <w:t>四</w:t>
      </w:r>
      <w:r w:rsidR="004312E3">
        <w:rPr>
          <w:rFonts w:eastAsia="黑体" w:hAnsi="lucida grande" w:cs="黑体" w:hint="eastAsia"/>
          <w:color w:val="000000"/>
          <w:kern w:val="0"/>
          <w:sz w:val="28"/>
          <w:szCs w:val="24"/>
        </w:rPr>
        <w:t>、参赛单位</w:t>
      </w:r>
    </w:p>
    <w:p w:rsidR="004312E3" w:rsidRDefault="00AF7F34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黑体" w:hAnsi="lucida grande" w:cs="黑体" w:hint="eastAsia"/>
          <w:color w:val="000000"/>
          <w:kern w:val="0"/>
          <w:sz w:val="28"/>
          <w:szCs w:val="24"/>
        </w:rPr>
      </w:pPr>
      <w:r>
        <w:rPr>
          <w:rFonts w:eastAsia="黑体" w:hAnsi="lucida grande" w:cs="黑体" w:hint="eastAsia"/>
          <w:color w:val="000000"/>
          <w:kern w:val="0"/>
          <w:sz w:val="28"/>
          <w:szCs w:val="24"/>
        </w:rPr>
        <w:t>以各学院</w:t>
      </w:r>
      <w:r w:rsidR="004312E3">
        <w:rPr>
          <w:rFonts w:eastAsia="黑体" w:hAnsi="lucida grande" w:cs="黑体" w:hint="eastAsia"/>
          <w:color w:val="000000"/>
          <w:kern w:val="0"/>
          <w:sz w:val="28"/>
          <w:szCs w:val="24"/>
        </w:rPr>
        <w:t>为单位组队参赛</w:t>
      </w:r>
    </w:p>
    <w:p w:rsidR="004312E3" w:rsidRDefault="00AF7F34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lucida grande" w:eastAsia="黑体" w:hAnsi="lucida grande" w:cs="lucida grande" w:hint="eastAsia"/>
          <w:color w:val="000000"/>
          <w:sz w:val="28"/>
          <w:szCs w:val="24"/>
        </w:rPr>
      </w:pPr>
      <w:r>
        <w:rPr>
          <w:rFonts w:eastAsia="黑体" w:hAnsi="lucida grande" w:cs="黑体" w:hint="eastAsia"/>
          <w:color w:val="000000"/>
          <w:kern w:val="0"/>
          <w:sz w:val="28"/>
          <w:szCs w:val="24"/>
        </w:rPr>
        <w:t>五</w:t>
      </w:r>
      <w:r w:rsidR="004312E3">
        <w:rPr>
          <w:rFonts w:eastAsia="黑体" w:hAnsi="lucida grande" w:cs="黑体" w:hint="eastAsia"/>
          <w:color w:val="000000"/>
          <w:kern w:val="0"/>
          <w:sz w:val="28"/>
          <w:szCs w:val="24"/>
        </w:rPr>
        <w:t>、比赛项目</w:t>
      </w:r>
    </w:p>
    <w:p w:rsidR="004312E3" w:rsidRDefault="001B3E8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仿宋_GB2312" w:hAnsi="lucida grande" w:cs="仿宋_GB2312" w:hint="eastAsia"/>
          <w:color w:val="000000"/>
          <w:kern w:val="0"/>
          <w:sz w:val="28"/>
          <w:szCs w:val="24"/>
        </w:rPr>
      </w:pP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第三套全国</w:t>
      </w:r>
      <w:r w:rsidR="009F12EF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健美操大众</w:t>
      </w: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锻炼标准成人</w:t>
      </w:r>
      <w:r w:rsidR="008D1CB9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二</w:t>
      </w:r>
      <w:r w:rsidR="004312E3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级规定动作</w:t>
      </w: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（简称：健美操大众</w:t>
      </w:r>
      <w:r w:rsidR="008D1CB9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二</w:t>
      </w: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级规定动作</w:t>
      </w:r>
      <w:r w:rsidR="001534B6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，不包含地面动作</w:t>
      </w: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）</w:t>
      </w:r>
      <w:r w:rsidR="00AF7F34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，</w:t>
      </w: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要求持轻器械</w:t>
      </w:r>
      <w:r w:rsidR="00AF7F34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完成。</w:t>
      </w:r>
    </w:p>
    <w:p w:rsidR="0070491B" w:rsidRPr="008D1CB9" w:rsidRDefault="0070491B" w:rsidP="008D1CB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eastAsia="仿宋_GB2312" w:hAnsi="lucida grande" w:cs="仿宋_GB2312" w:hint="eastAsia"/>
          <w:color w:val="000000"/>
          <w:kern w:val="0"/>
          <w:sz w:val="24"/>
          <w:szCs w:val="24"/>
        </w:rPr>
      </w:pPr>
      <w:r w:rsidRPr="008D1CB9">
        <w:rPr>
          <w:rFonts w:eastAsia="仿宋_GB2312" w:hAnsi="lucida grande" w:cs="仿宋_GB2312" w:hint="eastAsia"/>
          <w:color w:val="000000"/>
          <w:kern w:val="0"/>
          <w:sz w:val="24"/>
          <w:szCs w:val="24"/>
        </w:rPr>
        <w:t>关于轻器械使用说明：为了发挥各学院健美操队员及创编人员的创造力和表现力，本次比赛对轻器械使用没有</w:t>
      </w:r>
      <w:r w:rsidR="00A54567">
        <w:rPr>
          <w:rFonts w:eastAsia="仿宋_GB2312" w:hAnsi="lucida grande" w:cs="仿宋_GB2312" w:hint="eastAsia"/>
          <w:color w:val="000000"/>
          <w:kern w:val="0"/>
          <w:sz w:val="24"/>
          <w:szCs w:val="24"/>
        </w:rPr>
        <w:t>统一要求</w:t>
      </w:r>
      <w:r w:rsidRPr="008D1CB9">
        <w:rPr>
          <w:rFonts w:eastAsia="仿宋_GB2312" w:hAnsi="lucida grande" w:cs="仿宋_GB2312" w:hint="eastAsia"/>
          <w:color w:val="000000"/>
          <w:kern w:val="0"/>
          <w:sz w:val="24"/>
          <w:szCs w:val="24"/>
        </w:rPr>
        <w:t>，各学院根据各自情况可以选择如：小绳、藤圈、球、火棒、彩带、纱巾、哑铃、彩旗、花球、花环、扇子</w:t>
      </w:r>
      <w:r w:rsidR="008D1CB9">
        <w:rPr>
          <w:rFonts w:eastAsia="仿宋_GB2312" w:hAnsi="lucida grande" w:cs="仿宋_GB2312" w:hint="eastAsia"/>
          <w:color w:val="000000"/>
          <w:kern w:val="0"/>
          <w:sz w:val="24"/>
          <w:szCs w:val="24"/>
        </w:rPr>
        <w:t>、手绢</w:t>
      </w:r>
      <w:r w:rsidRPr="008D1CB9">
        <w:rPr>
          <w:rFonts w:eastAsia="仿宋_GB2312" w:hAnsi="lucida grande" w:cs="仿宋_GB2312" w:hint="eastAsia"/>
          <w:color w:val="000000"/>
          <w:kern w:val="0"/>
          <w:sz w:val="24"/>
          <w:szCs w:val="24"/>
        </w:rPr>
        <w:t>等</w:t>
      </w:r>
      <w:r w:rsidR="008D1CB9" w:rsidRPr="008D1CB9">
        <w:rPr>
          <w:rFonts w:eastAsia="仿宋_GB2312" w:hAnsi="lucida grande" w:cs="仿宋_GB2312" w:hint="eastAsia"/>
          <w:color w:val="000000"/>
          <w:kern w:val="0"/>
          <w:sz w:val="24"/>
          <w:szCs w:val="24"/>
        </w:rPr>
        <w:lastRenderedPageBreak/>
        <w:t>轻器械进行比赛。</w:t>
      </w:r>
      <w:r w:rsidR="008D1CB9">
        <w:rPr>
          <w:rFonts w:eastAsia="仿宋_GB2312" w:hAnsi="lucida grande" w:cs="仿宋_GB2312" w:hint="eastAsia"/>
          <w:color w:val="000000"/>
          <w:kern w:val="0"/>
          <w:sz w:val="24"/>
          <w:szCs w:val="24"/>
        </w:rPr>
        <w:t>但禁止使用尖锐、危险</w:t>
      </w:r>
      <w:r w:rsidR="00A54567">
        <w:rPr>
          <w:rFonts w:eastAsia="仿宋_GB2312" w:hAnsi="lucida grande" w:cs="仿宋_GB2312" w:hint="eastAsia"/>
          <w:color w:val="000000"/>
          <w:kern w:val="0"/>
          <w:sz w:val="24"/>
          <w:szCs w:val="24"/>
        </w:rPr>
        <w:t>或带有暴力、色情、强烈宗教色彩图案的器械。</w:t>
      </w:r>
    </w:p>
    <w:p w:rsidR="00AE6D01" w:rsidRPr="001534B6" w:rsidRDefault="00A54567" w:rsidP="001534B6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仿宋_GB2312" w:hAnsi="lucida grande" w:cs="仿宋_GB2312" w:hint="eastAsia"/>
          <w:color w:val="FF0000"/>
          <w:kern w:val="0"/>
          <w:sz w:val="28"/>
          <w:szCs w:val="24"/>
        </w:rPr>
      </w:pP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注：本次比赛项目大众二级规定动作</w:t>
      </w:r>
      <w:r w:rsidR="00AE6D01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比赛音乐</w:t>
      </w:r>
      <w:r w:rsidR="001534B6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及成套动作视频</w:t>
      </w:r>
      <w:r w:rsidR="00AE6D01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请</w:t>
      </w:r>
      <w:r w:rsidR="00AE6D01" w:rsidRPr="00F80ECC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从体育学院</w:t>
      </w:r>
      <w:r w:rsidR="00F80ECC" w:rsidRPr="00F80ECC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网页下载。</w:t>
      </w:r>
    </w:p>
    <w:p w:rsidR="004312E3" w:rsidRDefault="00AE6D01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lucida grande" w:eastAsia="黑体" w:hAnsi="lucida grande" w:cs="lucida grande" w:hint="eastAsia"/>
          <w:color w:val="000000"/>
          <w:sz w:val="28"/>
          <w:szCs w:val="24"/>
        </w:rPr>
      </w:pPr>
      <w:r>
        <w:rPr>
          <w:rFonts w:eastAsia="黑体" w:hAnsi="lucida grande" w:cs="黑体" w:hint="eastAsia"/>
          <w:color w:val="000000"/>
          <w:kern w:val="0"/>
          <w:sz w:val="28"/>
          <w:szCs w:val="24"/>
        </w:rPr>
        <w:t>六</w:t>
      </w:r>
      <w:r w:rsidR="004312E3">
        <w:rPr>
          <w:rFonts w:eastAsia="黑体" w:hAnsi="lucida grande" w:cs="黑体" w:hint="eastAsia"/>
          <w:color w:val="000000"/>
          <w:kern w:val="0"/>
          <w:sz w:val="28"/>
          <w:szCs w:val="24"/>
        </w:rPr>
        <w:t>、参加办法</w:t>
      </w:r>
    </w:p>
    <w:p w:rsidR="00AE6D01" w:rsidRPr="00DE32AD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黑体" w:hAnsi="lucida grande" w:cs="黑体" w:hint="eastAsia"/>
          <w:color w:val="000000"/>
          <w:kern w:val="0"/>
          <w:sz w:val="28"/>
          <w:szCs w:val="24"/>
        </w:rPr>
      </w:pPr>
      <w:r>
        <w:rPr>
          <w:rFonts w:eastAsia="仿宋_GB2312"/>
          <w:color w:val="000000"/>
          <w:kern w:val="0"/>
          <w:sz w:val="28"/>
          <w:szCs w:val="24"/>
        </w:rPr>
        <w:t>1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．</w:t>
      </w:r>
      <w:r w:rsidR="00AE6D01">
        <w:rPr>
          <w:rFonts w:eastAsia="黑体" w:hAnsi="lucida grande" w:cs="黑体" w:hint="eastAsia"/>
          <w:color w:val="000000"/>
          <w:kern w:val="0"/>
          <w:sz w:val="28"/>
          <w:szCs w:val="24"/>
        </w:rPr>
        <w:t>以各学院为单位组队参赛，</w:t>
      </w:r>
      <w:r>
        <w:rPr>
          <w:rFonts w:eastAsia="黑体" w:hAnsi="lucida grande" w:cs="黑体" w:hint="eastAsia"/>
          <w:color w:val="000000"/>
          <w:kern w:val="0"/>
          <w:sz w:val="28"/>
          <w:szCs w:val="24"/>
        </w:rPr>
        <w:t>要求每队</w:t>
      </w:r>
      <w:r>
        <w:rPr>
          <w:rFonts w:eastAsia="黑体" w:hAnsi="lucida grande" w:cs="黑体" w:hint="eastAsia"/>
          <w:color w:val="000000"/>
          <w:kern w:val="0"/>
          <w:sz w:val="28"/>
          <w:szCs w:val="24"/>
        </w:rPr>
        <w:t>60</w:t>
      </w:r>
      <w:r w:rsidR="00AE6D01">
        <w:rPr>
          <w:rFonts w:eastAsia="黑体" w:hAnsi="lucida grande" w:cs="黑体" w:hint="eastAsia"/>
          <w:color w:val="000000"/>
          <w:kern w:val="0"/>
          <w:sz w:val="28"/>
          <w:szCs w:val="24"/>
        </w:rPr>
        <w:t>人</w:t>
      </w:r>
      <w:r w:rsidR="00DE32AD">
        <w:rPr>
          <w:rFonts w:eastAsia="黑体" w:hAnsi="lucida grande" w:cs="黑体" w:hint="eastAsia"/>
          <w:color w:val="000000"/>
          <w:kern w:val="0"/>
          <w:sz w:val="28"/>
          <w:szCs w:val="24"/>
        </w:rPr>
        <w:t>。</w:t>
      </w:r>
      <w:r w:rsidR="00AE6D01">
        <w:rPr>
          <w:rFonts w:eastAsia="黑体" w:hAnsi="lucida grande" w:cs="黑体" w:hint="eastAsia"/>
          <w:color w:val="000000"/>
          <w:kern w:val="0"/>
          <w:sz w:val="28"/>
          <w:szCs w:val="24"/>
        </w:rPr>
        <w:t>（其中男生人数</w:t>
      </w:r>
      <w:r>
        <w:rPr>
          <w:rFonts w:eastAsia="黑体" w:hAnsi="lucida grande" w:cs="黑体" w:hint="eastAsia"/>
          <w:color w:val="000000"/>
          <w:kern w:val="0"/>
          <w:sz w:val="28"/>
          <w:szCs w:val="24"/>
        </w:rPr>
        <w:t>不</w:t>
      </w:r>
      <w:r w:rsidR="007D757A">
        <w:rPr>
          <w:rFonts w:eastAsia="黑体" w:hAnsi="lucida grande" w:cs="黑体" w:hint="eastAsia"/>
          <w:color w:val="000000"/>
          <w:kern w:val="0"/>
          <w:sz w:val="28"/>
          <w:szCs w:val="24"/>
        </w:rPr>
        <w:t>少于五</w:t>
      </w:r>
      <w:r w:rsidR="00AE6D01">
        <w:rPr>
          <w:rFonts w:eastAsia="黑体" w:hAnsi="lucida grande" w:cs="黑体" w:hint="eastAsia"/>
          <w:color w:val="000000"/>
          <w:kern w:val="0"/>
          <w:sz w:val="28"/>
          <w:szCs w:val="24"/>
        </w:rPr>
        <w:t>分之一</w:t>
      </w:r>
      <w:r w:rsidR="007D757A">
        <w:rPr>
          <w:rFonts w:eastAsia="黑体" w:hAnsi="lucida grande" w:cs="黑体" w:hint="eastAsia"/>
          <w:color w:val="000000"/>
          <w:kern w:val="0"/>
          <w:sz w:val="28"/>
          <w:szCs w:val="24"/>
        </w:rPr>
        <w:t>即</w:t>
      </w:r>
      <w:r w:rsidR="007D757A">
        <w:rPr>
          <w:rFonts w:eastAsia="黑体" w:hAnsi="lucida grande" w:cs="黑体" w:hint="eastAsia"/>
          <w:color w:val="000000"/>
          <w:kern w:val="0"/>
          <w:sz w:val="28"/>
          <w:szCs w:val="24"/>
        </w:rPr>
        <w:t>12</w:t>
      </w:r>
      <w:r w:rsidR="007D757A">
        <w:rPr>
          <w:rFonts w:eastAsia="黑体" w:hAnsi="lucida grande" w:cs="黑体" w:hint="eastAsia"/>
          <w:color w:val="000000"/>
          <w:kern w:val="0"/>
          <w:sz w:val="28"/>
          <w:szCs w:val="24"/>
        </w:rPr>
        <w:t>人</w:t>
      </w:r>
      <w:r w:rsidR="00AE6D01">
        <w:rPr>
          <w:rFonts w:eastAsia="黑体" w:hAnsi="lucida grande" w:cs="黑体" w:hint="eastAsia"/>
          <w:color w:val="000000"/>
          <w:kern w:val="0"/>
          <w:sz w:val="28"/>
          <w:szCs w:val="24"/>
        </w:rPr>
        <w:t>）</w:t>
      </w:r>
      <w:r w:rsidR="00DE32AD" w:rsidRPr="00DE32AD">
        <w:rPr>
          <w:rFonts w:eastAsia="黑体" w:hAnsi="lucida grande" w:cs="黑体" w:hint="eastAsia"/>
          <w:color w:val="000000"/>
          <w:kern w:val="0"/>
          <w:sz w:val="28"/>
          <w:szCs w:val="24"/>
        </w:rPr>
        <w:t>人数不达标的将做减分处理。</w:t>
      </w:r>
    </w:p>
    <w:p w:rsidR="004312E3" w:rsidRDefault="004312E3" w:rsidP="00E836DC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lucida grande" w:eastAsia="仿宋_GB2312" w:hAnsi="lucida grande" w:cs="lucida grande" w:hint="eastAsia"/>
          <w:color w:val="000000"/>
          <w:sz w:val="28"/>
          <w:szCs w:val="24"/>
        </w:rPr>
      </w:pPr>
      <w:r w:rsidRPr="00E836DC">
        <w:rPr>
          <w:rFonts w:eastAsia="仿宋_GB2312"/>
          <w:b/>
          <w:color w:val="000000"/>
          <w:kern w:val="0"/>
          <w:sz w:val="28"/>
          <w:szCs w:val="24"/>
        </w:rPr>
        <w:t>2</w:t>
      </w:r>
      <w:r w:rsidRPr="00E836DC">
        <w:rPr>
          <w:rFonts w:eastAsia="仿宋_GB2312" w:hAnsi="lucida grande" w:cs="仿宋_GB2312"/>
          <w:b/>
          <w:color w:val="000000"/>
          <w:kern w:val="0"/>
          <w:sz w:val="28"/>
          <w:szCs w:val="24"/>
        </w:rPr>
        <w:t>．每单位报领队</w:t>
      </w:r>
      <w:r w:rsidRPr="00E836DC">
        <w:rPr>
          <w:rFonts w:eastAsia="仿宋_GB2312"/>
          <w:b/>
          <w:color w:val="000000"/>
          <w:kern w:val="0"/>
          <w:sz w:val="28"/>
          <w:szCs w:val="24"/>
        </w:rPr>
        <w:t>1</w:t>
      </w:r>
      <w:r w:rsidRPr="00E836DC">
        <w:rPr>
          <w:rFonts w:eastAsia="仿宋_GB2312" w:hAnsi="lucida grande" w:cs="仿宋_GB2312"/>
          <w:b/>
          <w:color w:val="000000"/>
          <w:kern w:val="0"/>
          <w:sz w:val="28"/>
          <w:szCs w:val="24"/>
        </w:rPr>
        <w:t>名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，教练员</w:t>
      </w:r>
      <w:r>
        <w:rPr>
          <w:rFonts w:eastAsia="仿宋_GB2312" w:hint="eastAsia"/>
          <w:color w:val="000000"/>
          <w:kern w:val="0"/>
          <w:sz w:val="28"/>
          <w:szCs w:val="24"/>
        </w:rPr>
        <w:t>1-2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名。</w:t>
      </w:r>
    </w:p>
    <w:p w:rsidR="004312E3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lucida grande" w:eastAsia="仿宋_GB2312" w:hAnsi="lucida grande" w:cs="lucida grande" w:hint="eastAsia"/>
          <w:color w:val="000000"/>
          <w:sz w:val="28"/>
          <w:szCs w:val="24"/>
        </w:rPr>
      </w:pPr>
      <w:r>
        <w:rPr>
          <w:rFonts w:eastAsia="仿宋_GB2312"/>
          <w:color w:val="000000"/>
          <w:kern w:val="0"/>
          <w:sz w:val="28"/>
          <w:szCs w:val="24"/>
        </w:rPr>
        <w:t>3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．各单位每项</w:t>
      </w: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目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限报</w:t>
      </w:r>
      <w:r>
        <w:rPr>
          <w:rFonts w:eastAsia="仿宋_GB2312"/>
          <w:color w:val="000000"/>
          <w:kern w:val="0"/>
          <w:sz w:val="28"/>
          <w:szCs w:val="24"/>
        </w:rPr>
        <w:t>1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队。</w:t>
      </w:r>
    </w:p>
    <w:p w:rsidR="004312E3" w:rsidRDefault="00AE6D01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lucida grande" w:eastAsia="黑体" w:hAnsi="lucida grande" w:cs="lucida grande" w:hint="eastAsia"/>
          <w:color w:val="000000"/>
          <w:sz w:val="28"/>
          <w:szCs w:val="24"/>
        </w:rPr>
      </w:pPr>
      <w:r>
        <w:rPr>
          <w:rFonts w:eastAsia="黑体" w:hAnsi="lucida grande" w:cs="黑体" w:hint="eastAsia"/>
          <w:color w:val="000000"/>
          <w:kern w:val="0"/>
          <w:sz w:val="28"/>
          <w:szCs w:val="24"/>
        </w:rPr>
        <w:t>七</w:t>
      </w:r>
      <w:r w:rsidR="004312E3">
        <w:rPr>
          <w:rFonts w:eastAsia="黑体" w:hAnsi="lucida grande" w:cs="黑体" w:hint="eastAsia"/>
          <w:color w:val="000000"/>
          <w:kern w:val="0"/>
          <w:sz w:val="28"/>
          <w:szCs w:val="24"/>
        </w:rPr>
        <w:t>、竞赛办法</w:t>
      </w:r>
    </w:p>
    <w:p w:rsidR="004312E3" w:rsidRPr="00641E94" w:rsidRDefault="004312E3" w:rsidP="00641E9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仿宋_GB2312" w:hAnsi="lucida grande" w:cs="仿宋_GB2312" w:hint="eastAsia"/>
          <w:color w:val="000000"/>
          <w:kern w:val="0"/>
          <w:sz w:val="28"/>
          <w:szCs w:val="24"/>
        </w:rPr>
      </w:pPr>
      <w:r>
        <w:rPr>
          <w:rFonts w:eastAsia="仿宋_GB2312"/>
          <w:color w:val="000000"/>
          <w:kern w:val="0"/>
          <w:sz w:val="28"/>
          <w:szCs w:val="24"/>
        </w:rPr>
        <w:t>1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．</w:t>
      </w:r>
      <w:r w:rsidR="00641E94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比赛</w:t>
      </w:r>
      <w:r w:rsidR="001534B6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时</w:t>
      </w: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每队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出场顺序由组委会赛前抽签决定。</w:t>
      </w:r>
    </w:p>
    <w:p w:rsidR="001534B6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仿宋_GB2312" w:hAnsi="lucida grande" w:cs="仿宋_GB2312" w:hint="eastAsia"/>
          <w:color w:val="000000"/>
          <w:kern w:val="0"/>
          <w:sz w:val="28"/>
          <w:szCs w:val="24"/>
        </w:rPr>
      </w:pPr>
      <w:r>
        <w:rPr>
          <w:rFonts w:eastAsia="仿宋_GB2312"/>
          <w:color w:val="000000"/>
          <w:kern w:val="0"/>
          <w:sz w:val="28"/>
          <w:szCs w:val="24"/>
        </w:rPr>
        <w:t>2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．</w:t>
      </w:r>
      <w:r w:rsidR="001534B6">
        <w:rPr>
          <w:rFonts w:eastAsia="仿宋_GB2312" w:hint="eastAsia"/>
          <w:color w:val="000000"/>
          <w:kern w:val="0"/>
          <w:sz w:val="28"/>
          <w:szCs w:val="24"/>
        </w:rPr>
        <w:t>比赛成绩按各二级学院</w:t>
      </w:r>
      <w:r w:rsidR="00641E94">
        <w:rPr>
          <w:rFonts w:eastAsia="仿宋_GB2312" w:hint="eastAsia"/>
          <w:color w:val="000000"/>
          <w:kern w:val="0"/>
          <w:sz w:val="28"/>
          <w:szCs w:val="24"/>
        </w:rPr>
        <w:t>代表队</w:t>
      </w:r>
      <w:r w:rsidR="001534B6">
        <w:rPr>
          <w:rFonts w:eastAsia="仿宋_GB2312" w:hAnsi="lucida grande" w:cs="仿宋_GB2312"/>
          <w:color w:val="000000"/>
          <w:kern w:val="0"/>
          <w:sz w:val="28"/>
          <w:szCs w:val="24"/>
        </w:rPr>
        <w:t>该项目比赛得分</w:t>
      </w:r>
      <w:r w:rsidR="007D757A">
        <w:rPr>
          <w:rFonts w:eastAsia="仿宋_GB2312" w:hAnsi="lucida grande" w:cs="仿宋_GB2312"/>
          <w:color w:val="000000"/>
          <w:kern w:val="0"/>
          <w:sz w:val="28"/>
          <w:szCs w:val="24"/>
        </w:rPr>
        <w:t>计算</w:t>
      </w:r>
    </w:p>
    <w:p w:rsidR="004312E3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lucida grande" w:eastAsia="仿宋_GB2312" w:hAnsi="lucida grande" w:cs="lucida grande" w:hint="eastAsia"/>
          <w:color w:val="000000"/>
          <w:sz w:val="28"/>
          <w:szCs w:val="24"/>
        </w:rPr>
      </w:pPr>
      <w:r>
        <w:rPr>
          <w:rFonts w:eastAsia="仿宋_GB2312" w:hint="eastAsia"/>
          <w:color w:val="000000"/>
          <w:kern w:val="0"/>
          <w:sz w:val="28"/>
          <w:szCs w:val="24"/>
        </w:rPr>
        <w:t>3</w:t>
      </w:r>
      <w:r w:rsidR="00641E94">
        <w:rPr>
          <w:rFonts w:eastAsia="仿宋_GB2312" w:hAnsi="lucida grande" w:cs="仿宋_GB2312"/>
          <w:color w:val="000000"/>
          <w:kern w:val="0"/>
          <w:sz w:val="28"/>
          <w:szCs w:val="24"/>
        </w:rPr>
        <w:t>．</w:t>
      </w:r>
      <w:r w:rsidR="00641E94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比赛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操音乐</w:t>
      </w: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由组委会提供</w:t>
      </w:r>
      <w:r w:rsidR="00641E94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。</w:t>
      </w:r>
    </w:p>
    <w:p w:rsidR="007D757A" w:rsidRPr="007D757A" w:rsidRDefault="00BA14B3" w:rsidP="007D757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仿宋_GB2312" w:hAnsi="lucida grande" w:cs="仿宋_GB2312" w:hint="eastAsia"/>
          <w:b/>
          <w:color w:val="000000"/>
          <w:kern w:val="0"/>
          <w:sz w:val="28"/>
          <w:szCs w:val="24"/>
        </w:rPr>
      </w:pPr>
      <w:r>
        <w:rPr>
          <w:rFonts w:eastAsia="仿宋_GB2312" w:hint="eastAsia"/>
          <w:color w:val="000000"/>
          <w:kern w:val="0"/>
          <w:sz w:val="28"/>
          <w:szCs w:val="24"/>
        </w:rPr>
        <w:t>4</w:t>
      </w:r>
      <w:r w:rsidR="004312E3">
        <w:rPr>
          <w:rFonts w:eastAsia="仿宋_GB2312" w:hAnsi="lucida grande" w:cs="仿宋_GB2312"/>
          <w:color w:val="000000"/>
          <w:kern w:val="0"/>
          <w:sz w:val="28"/>
          <w:szCs w:val="24"/>
        </w:rPr>
        <w:t>．</w:t>
      </w:r>
      <w:r w:rsidR="004312E3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本次</w:t>
      </w:r>
      <w:r w:rsidR="007D757A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比赛项目</w:t>
      </w:r>
      <w:r w:rsidR="00641E94">
        <w:rPr>
          <w:rFonts w:eastAsia="仿宋_GB2312" w:hAnsi="lucida grande" w:cs="仿宋_GB2312"/>
          <w:color w:val="000000"/>
          <w:kern w:val="0"/>
          <w:sz w:val="28"/>
          <w:szCs w:val="24"/>
        </w:rPr>
        <w:t>采用</w:t>
      </w:r>
      <w:r w:rsidR="00641E94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第三套</w:t>
      </w:r>
      <w:r w:rsidR="004312E3">
        <w:rPr>
          <w:rFonts w:eastAsia="仿宋_GB2312" w:hAnsi="lucida grande" w:cs="仿宋_GB2312"/>
          <w:color w:val="000000"/>
          <w:kern w:val="0"/>
          <w:sz w:val="28"/>
          <w:szCs w:val="24"/>
        </w:rPr>
        <w:t>全国</w:t>
      </w:r>
      <w:r w:rsidR="004312E3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健美操</w:t>
      </w:r>
      <w:r w:rsidR="00641E94">
        <w:rPr>
          <w:rFonts w:eastAsia="仿宋_GB2312" w:hAnsi="lucida grande" w:cs="仿宋_GB2312"/>
          <w:color w:val="000000"/>
          <w:kern w:val="0"/>
          <w:sz w:val="28"/>
          <w:szCs w:val="24"/>
        </w:rPr>
        <w:t>大众锻炼标准</w:t>
      </w:r>
      <w:r w:rsidR="00A54567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二</w:t>
      </w:r>
      <w:r w:rsidR="004312E3">
        <w:rPr>
          <w:rFonts w:eastAsia="仿宋_GB2312" w:hAnsi="lucida grande" w:cs="仿宋_GB2312"/>
          <w:color w:val="000000"/>
          <w:kern w:val="0"/>
          <w:sz w:val="28"/>
          <w:szCs w:val="24"/>
        </w:rPr>
        <w:t>级套路</w:t>
      </w:r>
      <w:r w:rsidR="00A54567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，手持轻器械</w:t>
      </w:r>
      <w:r w:rsidR="00641E94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完成</w:t>
      </w:r>
      <w:r w:rsidR="004312E3">
        <w:rPr>
          <w:rFonts w:eastAsia="仿宋_GB2312" w:hAnsi="lucida grande" w:cs="仿宋_GB2312"/>
          <w:color w:val="000000"/>
          <w:kern w:val="0"/>
          <w:sz w:val="28"/>
          <w:szCs w:val="24"/>
        </w:rPr>
        <w:t>（成套不包括地面动作）</w:t>
      </w:r>
      <w:r w:rsidR="006450F7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。</w:t>
      </w:r>
      <w:r w:rsidR="006450F7" w:rsidRPr="006450F7">
        <w:rPr>
          <w:rFonts w:eastAsia="仿宋_GB2312" w:hAnsi="lucida grande" w:cs="仿宋_GB2312" w:hint="eastAsia"/>
          <w:b/>
          <w:color w:val="000000"/>
          <w:kern w:val="0"/>
          <w:sz w:val="28"/>
          <w:szCs w:val="24"/>
        </w:rPr>
        <w:t>允许音乐过门</w:t>
      </w:r>
      <w:r w:rsidR="006450F7" w:rsidRPr="006450F7">
        <w:rPr>
          <w:rFonts w:eastAsia="仿宋_GB2312" w:hAnsi="lucida grande" w:cs="仿宋_GB2312" w:hint="eastAsia"/>
          <w:b/>
          <w:color w:val="000000"/>
          <w:kern w:val="0"/>
          <w:sz w:val="28"/>
          <w:szCs w:val="24"/>
        </w:rPr>
        <w:t>2x8</w:t>
      </w:r>
      <w:r w:rsidR="006450F7" w:rsidRPr="006450F7">
        <w:rPr>
          <w:rFonts w:eastAsia="仿宋_GB2312" w:hAnsi="lucida grande" w:cs="仿宋_GB2312" w:hint="eastAsia"/>
          <w:b/>
          <w:color w:val="000000"/>
          <w:kern w:val="0"/>
          <w:sz w:val="28"/>
          <w:szCs w:val="24"/>
        </w:rPr>
        <w:t>、第四组合最后</w:t>
      </w:r>
      <w:r w:rsidR="006450F7" w:rsidRPr="006450F7">
        <w:rPr>
          <w:rFonts w:eastAsia="仿宋_GB2312" w:hAnsi="lucida grande" w:cs="仿宋_GB2312" w:hint="eastAsia"/>
          <w:b/>
          <w:color w:val="000000"/>
          <w:kern w:val="0"/>
          <w:sz w:val="28"/>
          <w:szCs w:val="24"/>
        </w:rPr>
        <w:t>2x8</w:t>
      </w:r>
      <w:r w:rsidR="007D757A">
        <w:rPr>
          <w:rFonts w:eastAsia="仿宋_GB2312" w:hAnsi="lucida grande" w:cs="仿宋_GB2312" w:hint="eastAsia"/>
          <w:b/>
          <w:color w:val="000000"/>
          <w:kern w:val="0"/>
          <w:sz w:val="28"/>
          <w:szCs w:val="24"/>
        </w:rPr>
        <w:t>拍可以自由创编，其他部分不允许改变动作性质</w:t>
      </w:r>
      <w:r w:rsidR="006450F7" w:rsidRPr="006450F7">
        <w:rPr>
          <w:rFonts w:eastAsia="仿宋_GB2312" w:hAnsi="lucida grande" w:cs="仿宋_GB2312" w:hint="eastAsia"/>
          <w:b/>
          <w:color w:val="000000"/>
          <w:kern w:val="0"/>
          <w:sz w:val="28"/>
          <w:szCs w:val="24"/>
        </w:rPr>
        <w:t>。</w:t>
      </w:r>
      <w:r w:rsidR="007D757A">
        <w:rPr>
          <w:rFonts w:eastAsia="仿宋_GB2312" w:hAnsi="lucida grande" w:cs="仿宋_GB2312" w:hint="eastAsia"/>
          <w:b/>
          <w:color w:val="000000"/>
          <w:kern w:val="0"/>
          <w:sz w:val="28"/>
          <w:szCs w:val="24"/>
        </w:rPr>
        <w:t>要求在成套动作完成中至少有</w:t>
      </w:r>
      <w:r w:rsidR="007D757A">
        <w:rPr>
          <w:rFonts w:eastAsia="仿宋_GB2312" w:hAnsi="lucida grande" w:cs="仿宋_GB2312" w:hint="eastAsia"/>
          <w:b/>
          <w:color w:val="000000"/>
          <w:kern w:val="0"/>
          <w:sz w:val="28"/>
          <w:szCs w:val="24"/>
        </w:rPr>
        <w:t>3</w:t>
      </w:r>
      <w:r w:rsidR="007D757A">
        <w:rPr>
          <w:rFonts w:eastAsia="仿宋_GB2312" w:hAnsi="lucida grande" w:cs="仿宋_GB2312" w:hint="eastAsia"/>
          <w:b/>
          <w:color w:val="000000"/>
          <w:kern w:val="0"/>
          <w:sz w:val="28"/>
          <w:szCs w:val="24"/>
        </w:rPr>
        <w:t>次队形变换，否则将进行扣分处理。在器械运用上要与动作统一协调</w:t>
      </w:r>
      <w:r w:rsidR="006B39F6">
        <w:rPr>
          <w:rFonts w:eastAsia="仿宋_GB2312" w:hAnsi="lucida grande" w:cs="仿宋_GB2312" w:hint="eastAsia"/>
          <w:b/>
          <w:color w:val="000000"/>
          <w:kern w:val="0"/>
          <w:sz w:val="28"/>
          <w:szCs w:val="24"/>
        </w:rPr>
        <w:t>。因动作完成需要持轻器械，手型动作允许根据持器械不同有变化。</w:t>
      </w:r>
    </w:p>
    <w:p w:rsidR="004312E3" w:rsidRDefault="00BA14B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仿宋_GB2312" w:hAnsi="lucida grande" w:cs="仿宋_GB2312" w:hint="eastAsia"/>
          <w:color w:val="000000"/>
          <w:kern w:val="0"/>
          <w:sz w:val="28"/>
          <w:szCs w:val="24"/>
        </w:rPr>
      </w:pPr>
      <w:r>
        <w:rPr>
          <w:rFonts w:eastAsia="仿宋_GB2312" w:hint="eastAsia"/>
          <w:color w:val="000000"/>
          <w:kern w:val="0"/>
          <w:sz w:val="28"/>
          <w:szCs w:val="24"/>
        </w:rPr>
        <w:t>5</w:t>
      </w:r>
      <w:r w:rsidR="004312E3">
        <w:rPr>
          <w:rFonts w:eastAsia="仿宋_GB2312" w:hAnsi="lucida grande" w:cs="仿宋_GB2312"/>
          <w:color w:val="000000"/>
          <w:kern w:val="0"/>
          <w:sz w:val="28"/>
          <w:szCs w:val="24"/>
        </w:rPr>
        <w:t>．</w:t>
      </w:r>
      <w:r w:rsidR="00641E94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本次比赛自由创编部分不允许有抛接动作、超过两人高度的托举及危险动作。</w:t>
      </w:r>
    </w:p>
    <w:p w:rsidR="004312E3" w:rsidRDefault="00BA14B3" w:rsidP="00641E9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仿宋_GB2312" w:hAnsi="lucida grande" w:cs="仿宋_GB2312" w:hint="eastAsia"/>
          <w:color w:val="000000"/>
          <w:kern w:val="0"/>
          <w:sz w:val="28"/>
          <w:szCs w:val="24"/>
        </w:rPr>
      </w:pP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6</w:t>
      </w:r>
      <w:r w:rsidR="004312E3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.</w:t>
      </w:r>
      <w:r w:rsidR="00641E94">
        <w:rPr>
          <w:rFonts w:eastAsia="仿宋_GB2312" w:hAnsi="lucida grande" w:cs="仿宋_GB2312"/>
          <w:color w:val="000000"/>
          <w:kern w:val="0"/>
          <w:sz w:val="28"/>
          <w:szCs w:val="24"/>
        </w:rPr>
        <w:t xml:space="preserve"> </w:t>
      </w:r>
      <w:r w:rsidR="004312E3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要求各</w:t>
      </w:r>
      <w:r w:rsidR="00FE4033">
        <w:rPr>
          <w:rFonts w:eastAsia="仿宋_GB2312" w:hAnsi="lucida grande" w:cs="仿宋_GB2312" w:hint="eastAsia"/>
          <w:kern w:val="0"/>
          <w:sz w:val="30"/>
          <w:szCs w:val="30"/>
        </w:rPr>
        <w:t>二级学院</w:t>
      </w:r>
      <w:r w:rsidR="004312E3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代表队服装统一，整洁美观。男女运动员允许化淡妆，不得佩戴任何首饰和手表；服装不得过于暴露，不得显露纹身，不得造型怪异。</w:t>
      </w:r>
    </w:p>
    <w:p w:rsidR="00641E94" w:rsidRDefault="00BA14B3" w:rsidP="00641E9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仿宋_GB2312" w:hAnsi="lucida grande" w:cs="仿宋_GB2312" w:hint="eastAsia"/>
          <w:color w:val="000000"/>
          <w:kern w:val="0"/>
          <w:sz w:val="28"/>
          <w:szCs w:val="24"/>
        </w:rPr>
      </w:pP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7</w:t>
      </w:r>
      <w:r w:rsidR="004312E3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.</w:t>
      </w:r>
      <w:r w:rsidR="00DE32AD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本次比赛</w:t>
      </w:r>
      <w:r w:rsidR="004312E3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满分</w:t>
      </w:r>
      <w:r w:rsidR="00DE32AD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100</w:t>
      </w:r>
      <w:r w:rsidR="00641E94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分</w:t>
      </w:r>
      <w:r w:rsidR="00DE32AD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，最后根据比赛</w:t>
      </w:r>
      <w:r w:rsidR="00641E94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成绩参与获奖评比。</w:t>
      </w:r>
    </w:p>
    <w:p w:rsidR="00641E94" w:rsidRPr="00641E94" w:rsidRDefault="00641E94" w:rsidP="00641E9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仿宋_GB2312" w:hAnsi="lucida grande" w:cs="仿宋_GB2312" w:hint="eastAsia"/>
          <w:color w:val="000000"/>
          <w:kern w:val="0"/>
          <w:sz w:val="28"/>
          <w:szCs w:val="24"/>
        </w:rPr>
      </w:pP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八、奖励办法（后随比赛规程一起下发）。</w:t>
      </w:r>
    </w:p>
    <w:p w:rsidR="004312E3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lucida grande" w:eastAsia="黑体" w:hAnsi="lucida grande" w:cs="lucida grande" w:hint="eastAsia"/>
          <w:color w:val="000000"/>
          <w:sz w:val="28"/>
          <w:szCs w:val="24"/>
        </w:rPr>
      </w:pPr>
      <w:r>
        <w:rPr>
          <w:rFonts w:eastAsia="黑体" w:hAnsi="lucida grande" w:cs="黑体" w:hint="eastAsia"/>
          <w:color w:val="000000"/>
          <w:kern w:val="0"/>
          <w:sz w:val="28"/>
          <w:szCs w:val="24"/>
        </w:rPr>
        <w:lastRenderedPageBreak/>
        <w:t>九、裁判人员的选派</w:t>
      </w:r>
    </w:p>
    <w:p w:rsidR="004312E3" w:rsidRDefault="004312E3" w:rsidP="004312E3">
      <w:pPr>
        <w:pStyle w:val="a5"/>
        <w:widowControl/>
        <w:spacing w:line="300" w:lineRule="atLeast"/>
        <w:ind w:firstLineChars="200" w:firstLine="560"/>
        <w:jc w:val="left"/>
        <w:rPr>
          <w:rFonts w:eastAsia="仿宋_GB2312" w:hAnsi="lucida grande" w:cs="仿宋_GB2312" w:hint="eastAsia"/>
          <w:color w:val="000000"/>
          <w:sz w:val="28"/>
          <w:szCs w:val="24"/>
        </w:rPr>
      </w:pPr>
      <w:r>
        <w:rPr>
          <w:rFonts w:eastAsia="lucida grande"/>
          <w:color w:val="000000"/>
          <w:sz w:val="28"/>
          <w:szCs w:val="24"/>
        </w:rPr>
        <w:t>1</w:t>
      </w:r>
      <w:r>
        <w:rPr>
          <w:rFonts w:eastAsia="仿宋_GB2312" w:hAnsi="lucida grande" w:cs="仿宋_GB2312"/>
          <w:color w:val="000000"/>
          <w:sz w:val="28"/>
          <w:szCs w:val="24"/>
        </w:rPr>
        <w:t>．裁判长</w:t>
      </w:r>
      <w:r>
        <w:rPr>
          <w:rFonts w:eastAsia="仿宋_GB2312" w:hAnsi="lucida grande" w:cs="仿宋_GB2312" w:hint="eastAsia"/>
          <w:color w:val="000000"/>
          <w:sz w:val="28"/>
          <w:szCs w:val="24"/>
        </w:rPr>
        <w:t>（邱</w:t>
      </w:r>
      <w:r w:rsidR="00F06E2F">
        <w:rPr>
          <w:rFonts w:eastAsia="仿宋_GB2312" w:hAnsi="lucida grande" w:cs="仿宋_GB2312" w:hint="eastAsia"/>
          <w:color w:val="000000"/>
          <w:sz w:val="28"/>
          <w:szCs w:val="24"/>
        </w:rPr>
        <w:t>廉洁</w:t>
      </w:r>
      <w:r>
        <w:rPr>
          <w:rFonts w:eastAsia="仿宋_GB2312" w:hAnsi="lucida grande" w:cs="仿宋_GB2312" w:hint="eastAsia"/>
          <w:color w:val="000000"/>
          <w:sz w:val="28"/>
          <w:szCs w:val="24"/>
        </w:rPr>
        <w:t>老师</w:t>
      </w:r>
      <w:r>
        <w:rPr>
          <w:rFonts w:eastAsia="仿宋_GB2312" w:hAnsi="lucida grande" w:cs="仿宋_GB2312" w:hint="eastAsia"/>
          <w:color w:val="000000"/>
          <w:sz w:val="28"/>
          <w:szCs w:val="24"/>
        </w:rPr>
        <w:t>13623719163</w:t>
      </w:r>
      <w:r>
        <w:rPr>
          <w:rFonts w:eastAsia="仿宋_GB2312" w:hAnsi="lucida grande" w:cs="仿宋_GB2312" w:hint="eastAsia"/>
          <w:color w:val="000000"/>
          <w:sz w:val="28"/>
          <w:szCs w:val="24"/>
        </w:rPr>
        <w:t>）</w:t>
      </w:r>
    </w:p>
    <w:p w:rsidR="004312E3" w:rsidRDefault="004312E3" w:rsidP="004312E3">
      <w:pPr>
        <w:pStyle w:val="a5"/>
        <w:widowControl/>
        <w:spacing w:line="300" w:lineRule="atLeast"/>
        <w:ind w:firstLineChars="200" w:firstLine="560"/>
        <w:jc w:val="left"/>
        <w:rPr>
          <w:rFonts w:eastAsia="仿宋_GB2312" w:hAnsi="lucida grande" w:cs="仿宋_GB2312" w:hint="eastAsia"/>
          <w:color w:val="000000"/>
          <w:sz w:val="28"/>
          <w:szCs w:val="24"/>
        </w:rPr>
      </w:pPr>
      <w:r>
        <w:rPr>
          <w:rFonts w:eastAsia="仿宋_GB2312" w:hAnsi="lucida grande" w:cs="仿宋_GB2312" w:hint="eastAsia"/>
          <w:color w:val="000000"/>
          <w:sz w:val="28"/>
          <w:szCs w:val="24"/>
        </w:rPr>
        <w:t>2.</w:t>
      </w:r>
      <w:r>
        <w:rPr>
          <w:rFonts w:eastAsia="仿宋_GB2312" w:hAnsi="lucida grande" w:cs="仿宋_GB2312" w:hint="eastAsia"/>
          <w:color w:val="000000"/>
          <w:sz w:val="28"/>
          <w:szCs w:val="24"/>
        </w:rPr>
        <w:t>特邀裁判由各院系领导老师担任。</w:t>
      </w:r>
    </w:p>
    <w:p w:rsidR="00DE32AD" w:rsidRPr="00DE32AD" w:rsidRDefault="004312E3" w:rsidP="00DE32AD">
      <w:pPr>
        <w:pStyle w:val="a5"/>
        <w:widowControl/>
        <w:spacing w:line="300" w:lineRule="atLeast"/>
        <w:ind w:firstLineChars="200" w:firstLine="560"/>
        <w:jc w:val="left"/>
        <w:rPr>
          <w:rFonts w:eastAsia="仿宋_GB2312" w:hAnsi="lucida grande" w:cs="仿宋_GB2312" w:hint="eastAsia"/>
          <w:color w:val="000000"/>
          <w:sz w:val="28"/>
          <w:szCs w:val="24"/>
        </w:rPr>
      </w:pPr>
      <w:r>
        <w:rPr>
          <w:rFonts w:hint="eastAsia"/>
          <w:color w:val="000000"/>
          <w:sz w:val="28"/>
          <w:szCs w:val="24"/>
        </w:rPr>
        <w:t>3</w:t>
      </w:r>
      <w:r>
        <w:rPr>
          <w:rFonts w:eastAsia="仿宋_GB2312" w:hAnsi="lucida grande" w:cs="仿宋_GB2312"/>
          <w:color w:val="000000"/>
          <w:sz w:val="28"/>
          <w:szCs w:val="24"/>
        </w:rPr>
        <w:t>．辅助裁判员由</w:t>
      </w:r>
      <w:r w:rsidR="00E836DC">
        <w:rPr>
          <w:rFonts w:eastAsia="仿宋_GB2312" w:hAnsi="lucida grande" w:cs="仿宋_GB2312" w:hint="eastAsia"/>
          <w:color w:val="000000"/>
          <w:sz w:val="28"/>
          <w:szCs w:val="24"/>
        </w:rPr>
        <w:t>体育学院</w:t>
      </w:r>
      <w:r>
        <w:rPr>
          <w:rFonts w:eastAsia="仿宋_GB2312" w:hAnsi="lucida grande" w:cs="仿宋_GB2312" w:hint="eastAsia"/>
          <w:color w:val="000000"/>
          <w:sz w:val="28"/>
          <w:szCs w:val="24"/>
        </w:rPr>
        <w:t>健美操专项学生承担</w:t>
      </w:r>
      <w:r>
        <w:rPr>
          <w:rFonts w:eastAsia="仿宋_GB2312" w:hAnsi="lucida grande" w:cs="仿宋_GB2312"/>
          <w:color w:val="000000"/>
          <w:sz w:val="28"/>
          <w:szCs w:val="24"/>
        </w:rPr>
        <w:t>。</w:t>
      </w:r>
    </w:p>
    <w:p w:rsidR="004312E3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lucida grande" w:eastAsia="黑体" w:hAnsi="lucida grande" w:cs="lucida grande" w:hint="eastAsia"/>
          <w:color w:val="000000"/>
          <w:sz w:val="28"/>
          <w:szCs w:val="24"/>
        </w:rPr>
      </w:pPr>
      <w:r>
        <w:rPr>
          <w:rFonts w:eastAsia="黑体" w:hAnsi="lucida grande" w:cs="黑体" w:hint="eastAsia"/>
          <w:color w:val="000000"/>
          <w:kern w:val="0"/>
          <w:sz w:val="28"/>
          <w:szCs w:val="24"/>
        </w:rPr>
        <w:t>十、报名与报到</w:t>
      </w:r>
    </w:p>
    <w:p w:rsidR="0006079F" w:rsidRPr="00F02935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仿宋_GB2312" w:hAnsi="lucida grande" w:cs="仿宋_GB2312" w:hint="eastAsia"/>
          <w:color w:val="FF0000"/>
          <w:kern w:val="0"/>
          <w:sz w:val="28"/>
          <w:szCs w:val="24"/>
        </w:rPr>
      </w:pPr>
      <w:r>
        <w:rPr>
          <w:rFonts w:eastAsia="仿宋_GB2312"/>
          <w:color w:val="000000"/>
          <w:kern w:val="0"/>
          <w:sz w:val="28"/>
          <w:szCs w:val="24"/>
        </w:rPr>
        <w:t>1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．各单位于</w:t>
      </w:r>
      <w:r>
        <w:rPr>
          <w:rFonts w:eastAsia="仿宋_GB2312"/>
          <w:color w:val="000000"/>
          <w:kern w:val="0"/>
          <w:sz w:val="28"/>
          <w:szCs w:val="24"/>
        </w:rPr>
        <w:t>201</w:t>
      </w:r>
      <w:r w:rsidR="00F06E2F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7</w:t>
      </w:r>
      <w:r>
        <w:rPr>
          <w:rFonts w:eastAsia="仿宋_GB2312"/>
          <w:color w:val="000000"/>
          <w:kern w:val="0"/>
          <w:sz w:val="28"/>
          <w:szCs w:val="24"/>
        </w:rPr>
        <w:t xml:space="preserve"> </w:t>
      </w:r>
      <w:r>
        <w:rPr>
          <w:rFonts w:eastAsia="仿宋_GB2312" w:hint="eastAsia"/>
          <w:color w:val="000000"/>
          <w:kern w:val="0"/>
          <w:sz w:val="28"/>
          <w:szCs w:val="24"/>
        </w:rPr>
        <w:t>年</w:t>
      </w:r>
      <w:r>
        <w:rPr>
          <w:rFonts w:eastAsia="仿宋_GB2312"/>
          <w:color w:val="000000"/>
          <w:kern w:val="0"/>
          <w:sz w:val="28"/>
          <w:szCs w:val="24"/>
        </w:rPr>
        <w:t xml:space="preserve">3 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月</w:t>
      </w:r>
      <w:r w:rsidR="00F06E2F">
        <w:rPr>
          <w:rFonts w:eastAsia="仿宋_GB2312" w:hint="eastAsia"/>
          <w:color w:val="000000"/>
          <w:kern w:val="0"/>
          <w:sz w:val="28"/>
          <w:szCs w:val="24"/>
        </w:rPr>
        <w:t>24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日</w:t>
      </w:r>
      <w:r w:rsidR="00F06E2F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（周五</w:t>
      </w:r>
      <w:r w:rsidR="00641E94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）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前</w:t>
      </w: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将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报名表</w:t>
      </w: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交至校体委（东风</w:t>
      </w:r>
      <w:r w:rsidRPr="0006079F">
        <w:rPr>
          <w:rFonts w:eastAsia="仿宋_GB2312" w:hint="eastAsia"/>
          <w:color w:val="000000"/>
          <w:kern w:val="0"/>
          <w:sz w:val="28"/>
          <w:szCs w:val="24"/>
        </w:rPr>
        <w:t>校区</w:t>
      </w:r>
      <w:r w:rsidR="00F06E2F" w:rsidRPr="0006079F">
        <w:rPr>
          <w:rFonts w:eastAsia="仿宋_GB2312" w:hint="eastAsia"/>
          <w:color w:val="000000"/>
          <w:kern w:val="0"/>
          <w:sz w:val="28"/>
          <w:szCs w:val="24"/>
        </w:rPr>
        <w:t>：</w:t>
      </w:r>
      <w:r w:rsidR="0006079F">
        <w:rPr>
          <w:rFonts w:eastAsia="仿宋_GB2312" w:hint="eastAsia"/>
          <w:color w:val="000000"/>
          <w:kern w:val="0"/>
          <w:sz w:val="28"/>
          <w:szCs w:val="24"/>
        </w:rPr>
        <w:t>体育学院</w:t>
      </w:r>
      <w:r w:rsidRPr="0006079F">
        <w:rPr>
          <w:rFonts w:eastAsia="仿宋_GB2312" w:hint="eastAsia"/>
          <w:color w:val="000000"/>
          <w:kern w:val="0"/>
          <w:sz w:val="28"/>
          <w:szCs w:val="24"/>
        </w:rPr>
        <w:t>一楼办公室</w:t>
      </w:r>
      <w:r w:rsidR="0006079F" w:rsidRPr="0006079F">
        <w:rPr>
          <w:rFonts w:eastAsia="仿宋_GB2312" w:hint="eastAsia"/>
          <w:color w:val="000000"/>
          <w:kern w:val="0"/>
          <w:sz w:val="28"/>
          <w:szCs w:val="24"/>
        </w:rPr>
        <w:t>何晶老师</w:t>
      </w:r>
      <w:r w:rsidR="0006079F" w:rsidRPr="0006079F">
        <w:rPr>
          <w:rFonts w:eastAsia="仿宋_GB2312" w:hint="eastAsia"/>
          <w:color w:val="000000"/>
          <w:kern w:val="0"/>
          <w:sz w:val="28"/>
          <w:szCs w:val="24"/>
        </w:rPr>
        <w:t>0371-63556292</w:t>
      </w:r>
      <w:r w:rsidRPr="0006079F">
        <w:rPr>
          <w:rFonts w:eastAsia="仿宋_GB2312" w:hint="eastAsia"/>
          <w:color w:val="000000"/>
          <w:kern w:val="0"/>
          <w:sz w:val="28"/>
          <w:szCs w:val="24"/>
        </w:rPr>
        <w:t>，科学校区</w:t>
      </w:r>
      <w:r w:rsidR="00F06E2F" w:rsidRPr="0006079F">
        <w:rPr>
          <w:rFonts w:eastAsia="仿宋_GB2312" w:hint="eastAsia"/>
          <w:color w:val="000000"/>
          <w:kern w:val="0"/>
          <w:sz w:val="28"/>
          <w:szCs w:val="24"/>
        </w:rPr>
        <w:t>：</w:t>
      </w:r>
      <w:r w:rsidRPr="0006079F">
        <w:rPr>
          <w:rFonts w:eastAsia="仿宋_GB2312" w:hint="eastAsia"/>
          <w:color w:val="000000"/>
          <w:kern w:val="0"/>
          <w:sz w:val="28"/>
          <w:szCs w:val="24"/>
        </w:rPr>
        <w:t>教一楼</w:t>
      </w:r>
      <w:r w:rsidR="000D56B2">
        <w:rPr>
          <w:rFonts w:eastAsia="仿宋_GB2312" w:hint="eastAsia"/>
          <w:color w:val="000000"/>
          <w:kern w:val="0"/>
          <w:sz w:val="28"/>
          <w:szCs w:val="24"/>
        </w:rPr>
        <w:t>111</w:t>
      </w:r>
      <w:r w:rsidRPr="0006079F">
        <w:rPr>
          <w:rFonts w:eastAsia="仿宋_GB2312" w:hint="eastAsia"/>
          <w:color w:val="000000"/>
          <w:kern w:val="0"/>
          <w:sz w:val="28"/>
          <w:szCs w:val="24"/>
        </w:rPr>
        <w:t>室</w:t>
      </w:r>
      <w:r w:rsidR="0006079F" w:rsidRPr="0006079F">
        <w:rPr>
          <w:rFonts w:eastAsia="仿宋_GB2312" w:hint="eastAsia"/>
          <w:color w:val="000000"/>
          <w:kern w:val="0"/>
          <w:sz w:val="28"/>
          <w:szCs w:val="24"/>
        </w:rPr>
        <w:t>冯玉仙</w:t>
      </w:r>
      <w:r w:rsidRPr="0006079F">
        <w:rPr>
          <w:rFonts w:eastAsia="仿宋_GB2312" w:hint="eastAsia"/>
          <w:color w:val="000000"/>
          <w:kern w:val="0"/>
          <w:sz w:val="28"/>
          <w:szCs w:val="24"/>
        </w:rPr>
        <w:t>老师</w:t>
      </w:r>
      <w:r w:rsidR="0006079F" w:rsidRPr="0006079F">
        <w:rPr>
          <w:rFonts w:eastAsia="仿宋_GB2312" w:hint="eastAsia"/>
          <w:color w:val="000000"/>
          <w:kern w:val="0"/>
          <w:sz w:val="28"/>
          <w:szCs w:val="24"/>
        </w:rPr>
        <w:t>13838386418</w:t>
      </w:r>
      <w:r w:rsidRPr="0006079F">
        <w:rPr>
          <w:rFonts w:eastAsia="仿宋_GB2312" w:hint="eastAsia"/>
          <w:color w:val="000000"/>
          <w:kern w:val="0"/>
          <w:sz w:val="28"/>
          <w:szCs w:val="24"/>
        </w:rPr>
        <w:t xml:space="preserve"> </w:t>
      </w:r>
      <w:r w:rsidRPr="0006079F">
        <w:rPr>
          <w:rFonts w:eastAsia="仿宋_GB2312" w:hint="eastAsia"/>
          <w:color w:val="000000"/>
          <w:kern w:val="0"/>
          <w:sz w:val="28"/>
          <w:szCs w:val="24"/>
        </w:rPr>
        <w:t>）</w:t>
      </w:r>
      <w:r w:rsidR="00F02935">
        <w:rPr>
          <w:rFonts w:eastAsia="仿宋_GB2312" w:hint="eastAsia"/>
          <w:color w:val="000000"/>
          <w:kern w:val="0"/>
          <w:sz w:val="28"/>
          <w:szCs w:val="24"/>
        </w:rPr>
        <w:t>电子版发送至：</w:t>
      </w:r>
      <w:r w:rsidR="00F02935">
        <w:rPr>
          <w:rFonts w:eastAsia="仿宋_GB2312" w:hint="eastAsia"/>
          <w:color w:val="000000"/>
          <w:kern w:val="0"/>
          <w:sz w:val="28"/>
          <w:szCs w:val="24"/>
        </w:rPr>
        <w:t>405052960@qq.com</w:t>
      </w:r>
    </w:p>
    <w:p w:rsidR="004312E3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4"/>
        </w:rPr>
      </w:pPr>
      <w:r>
        <w:rPr>
          <w:rFonts w:eastAsia="仿宋_GB2312"/>
          <w:color w:val="000000"/>
          <w:kern w:val="0"/>
          <w:sz w:val="28"/>
          <w:szCs w:val="24"/>
        </w:rPr>
        <w:t>2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．参赛队领队、教练会议召开时间</w:t>
      </w:r>
      <w:r>
        <w:rPr>
          <w:rFonts w:eastAsia="仿宋_GB2312" w:hint="eastAsia"/>
          <w:color w:val="000000"/>
          <w:kern w:val="0"/>
          <w:sz w:val="28"/>
          <w:szCs w:val="24"/>
        </w:rPr>
        <w:t>另行通知</w:t>
      </w:r>
    </w:p>
    <w:p w:rsidR="004312E3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lucida grande" w:eastAsia="黑体" w:hAnsi="lucida grande" w:cs="lucida grande" w:hint="eastAsia"/>
          <w:color w:val="000000"/>
          <w:sz w:val="28"/>
          <w:szCs w:val="24"/>
        </w:rPr>
      </w:pPr>
      <w:r>
        <w:rPr>
          <w:rFonts w:eastAsia="黑体" w:hAnsi="lucida grande" w:cs="黑体" w:hint="eastAsia"/>
          <w:color w:val="000000"/>
          <w:kern w:val="0"/>
          <w:sz w:val="28"/>
          <w:szCs w:val="24"/>
        </w:rPr>
        <w:t>十二、其他</w:t>
      </w:r>
    </w:p>
    <w:p w:rsidR="004312E3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lucida grande" w:eastAsia="仿宋_GB2312" w:hAnsi="lucida grande" w:cs="lucida grande" w:hint="eastAsia"/>
          <w:color w:val="000000"/>
          <w:sz w:val="28"/>
          <w:szCs w:val="24"/>
        </w:rPr>
      </w:pPr>
      <w:r>
        <w:rPr>
          <w:rFonts w:eastAsia="仿宋_GB2312"/>
          <w:color w:val="000000"/>
          <w:kern w:val="0"/>
          <w:sz w:val="28"/>
          <w:szCs w:val="24"/>
        </w:rPr>
        <w:t>1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．</w:t>
      </w:r>
      <w:r>
        <w:rPr>
          <w:rFonts w:eastAsia="仿宋_GB2312"/>
          <w:color w:val="000000"/>
          <w:kern w:val="0"/>
          <w:sz w:val="28"/>
          <w:szCs w:val="24"/>
        </w:rPr>
        <w:t xml:space="preserve"> 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未尽事宜由承办单位另行通知。</w:t>
      </w:r>
    </w:p>
    <w:p w:rsidR="004312E3" w:rsidRDefault="004312E3" w:rsidP="004312E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eastAsia="仿宋_GB2312" w:hAnsi="lucida grande" w:cs="仿宋_GB2312" w:hint="eastAsia"/>
          <w:color w:val="000000"/>
          <w:kern w:val="0"/>
          <w:sz w:val="28"/>
          <w:szCs w:val="24"/>
        </w:rPr>
      </w:pPr>
      <w:r>
        <w:rPr>
          <w:rFonts w:eastAsia="仿宋_GB2312"/>
          <w:color w:val="000000"/>
          <w:kern w:val="0"/>
          <w:sz w:val="28"/>
          <w:szCs w:val="24"/>
        </w:rPr>
        <w:t>2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．</w:t>
      </w:r>
      <w:r>
        <w:rPr>
          <w:rFonts w:eastAsia="仿宋_GB2312"/>
          <w:color w:val="000000"/>
          <w:kern w:val="0"/>
          <w:sz w:val="28"/>
          <w:szCs w:val="24"/>
        </w:rPr>
        <w:t xml:space="preserve"> </w:t>
      </w:r>
      <w:r>
        <w:rPr>
          <w:rFonts w:eastAsia="仿宋_GB2312" w:hAnsi="lucida grande" w:cs="仿宋_GB2312"/>
          <w:color w:val="000000"/>
          <w:kern w:val="0"/>
          <w:sz w:val="28"/>
          <w:szCs w:val="24"/>
        </w:rPr>
        <w:t>本规程解释权属主办单位。</w:t>
      </w:r>
    </w:p>
    <w:p w:rsidR="004312E3" w:rsidRDefault="004312E3" w:rsidP="004312E3">
      <w:pPr>
        <w:widowControl/>
        <w:adjustRightInd w:val="0"/>
        <w:snapToGrid w:val="0"/>
        <w:spacing w:line="360" w:lineRule="auto"/>
        <w:jc w:val="left"/>
        <w:rPr>
          <w:rFonts w:eastAsia="仿宋_GB2312" w:hAnsi="lucida grande" w:cs="仿宋_GB2312" w:hint="eastAsia"/>
          <w:color w:val="000000"/>
          <w:kern w:val="0"/>
          <w:sz w:val="28"/>
          <w:szCs w:val="24"/>
        </w:rPr>
      </w:pPr>
    </w:p>
    <w:p w:rsidR="004312E3" w:rsidRDefault="004312E3" w:rsidP="004312E3">
      <w:pPr>
        <w:widowControl/>
        <w:adjustRightInd w:val="0"/>
        <w:snapToGrid w:val="0"/>
        <w:spacing w:line="360" w:lineRule="auto"/>
        <w:jc w:val="left"/>
        <w:rPr>
          <w:rFonts w:eastAsia="仿宋_GB2312" w:hAnsi="lucida grande" w:cs="仿宋_GB2312" w:hint="eastAsia"/>
          <w:color w:val="000000"/>
          <w:kern w:val="0"/>
          <w:sz w:val="28"/>
          <w:szCs w:val="24"/>
        </w:rPr>
      </w:pPr>
    </w:p>
    <w:p w:rsidR="004312E3" w:rsidRDefault="004312E3" w:rsidP="004312E3">
      <w:pPr>
        <w:widowControl/>
        <w:adjustRightInd w:val="0"/>
        <w:snapToGrid w:val="0"/>
        <w:spacing w:line="360" w:lineRule="auto"/>
        <w:ind w:firstLineChars="1300" w:firstLine="3640"/>
        <w:jc w:val="left"/>
        <w:rPr>
          <w:rFonts w:eastAsia="仿宋_GB2312" w:hAnsi="lucida grande" w:cs="仿宋_GB2312" w:hint="eastAsia"/>
          <w:color w:val="000000"/>
          <w:kern w:val="0"/>
          <w:sz w:val="28"/>
          <w:szCs w:val="24"/>
        </w:rPr>
      </w:pP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郑州轻工业学院体育运动委员会</w:t>
      </w:r>
    </w:p>
    <w:p w:rsidR="004312E3" w:rsidRPr="005847EE" w:rsidRDefault="00F06E2F" w:rsidP="005847EE">
      <w:pPr>
        <w:widowControl/>
        <w:adjustRightInd w:val="0"/>
        <w:snapToGrid w:val="0"/>
        <w:spacing w:line="360" w:lineRule="auto"/>
        <w:ind w:firstLineChars="200" w:firstLine="560"/>
        <w:jc w:val="center"/>
        <w:rPr>
          <w:rFonts w:ascii="lucida grande" w:eastAsia="仿宋_GB2312" w:hAnsi="lucida grande" w:cs="lucida grande" w:hint="eastAsia"/>
          <w:color w:val="000000"/>
          <w:sz w:val="28"/>
          <w:szCs w:val="24"/>
        </w:rPr>
      </w:pPr>
      <w:r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 xml:space="preserve">                  2017</w:t>
      </w:r>
      <w:r w:rsidR="004312E3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年</w:t>
      </w:r>
      <w:r w:rsidR="00DE32AD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3</w:t>
      </w:r>
      <w:r w:rsidR="004312E3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月</w:t>
      </w:r>
      <w:r w:rsidR="00DE32AD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6</w:t>
      </w:r>
      <w:r w:rsidR="004312E3">
        <w:rPr>
          <w:rFonts w:eastAsia="仿宋_GB2312" w:hAnsi="lucida grande" w:cs="仿宋_GB2312" w:hint="eastAsia"/>
          <w:color w:val="000000"/>
          <w:kern w:val="0"/>
          <w:sz w:val="28"/>
          <w:szCs w:val="24"/>
        </w:rPr>
        <w:t>日</w:t>
      </w:r>
    </w:p>
    <w:p w:rsidR="004312E3" w:rsidRPr="00AA4A6A" w:rsidRDefault="004312E3" w:rsidP="004312E3"/>
    <w:p w:rsidR="00CE165A" w:rsidRDefault="00CE165A"/>
    <w:p w:rsidR="003004E3" w:rsidRDefault="003004E3" w:rsidP="003004E3"/>
    <w:p w:rsidR="00DE32AD" w:rsidRDefault="00DE32AD" w:rsidP="003004E3"/>
    <w:p w:rsidR="00DE32AD" w:rsidRDefault="00DE32AD" w:rsidP="003004E3"/>
    <w:p w:rsidR="00DE32AD" w:rsidRDefault="00DE32AD" w:rsidP="003004E3"/>
    <w:p w:rsidR="00DE32AD" w:rsidRDefault="00DE32AD" w:rsidP="003004E3"/>
    <w:p w:rsidR="00DE32AD" w:rsidRDefault="00DE32AD" w:rsidP="003004E3"/>
    <w:p w:rsidR="00DE32AD" w:rsidRDefault="00DE32AD" w:rsidP="003004E3"/>
    <w:p w:rsidR="00DE32AD" w:rsidRDefault="00DE32AD" w:rsidP="003004E3">
      <w:pPr>
        <w:rPr>
          <w:rFonts w:ascii="仿宋" w:eastAsia="仿宋" w:hAnsi="仿宋"/>
          <w:sz w:val="32"/>
          <w:szCs w:val="36"/>
        </w:rPr>
      </w:pPr>
    </w:p>
    <w:p w:rsidR="00DE32AD" w:rsidRDefault="00DE32AD" w:rsidP="003004E3">
      <w:pPr>
        <w:rPr>
          <w:rFonts w:ascii="仿宋" w:eastAsia="仿宋" w:hAnsi="仿宋"/>
          <w:sz w:val="32"/>
          <w:szCs w:val="36"/>
        </w:rPr>
      </w:pPr>
    </w:p>
    <w:p w:rsidR="00DE32AD" w:rsidRDefault="00DE32AD" w:rsidP="003004E3">
      <w:pPr>
        <w:rPr>
          <w:rFonts w:ascii="仿宋" w:eastAsia="仿宋" w:hAnsi="仿宋"/>
          <w:sz w:val="32"/>
          <w:szCs w:val="36"/>
        </w:rPr>
      </w:pPr>
    </w:p>
    <w:p w:rsidR="003004E3" w:rsidRPr="00623E7A" w:rsidRDefault="003004E3" w:rsidP="003004E3">
      <w:pPr>
        <w:jc w:val="center"/>
        <w:rPr>
          <w:rFonts w:ascii="仿宋" w:eastAsia="仿宋" w:hAnsi="仿宋"/>
          <w:b/>
          <w:sz w:val="28"/>
          <w:szCs w:val="28"/>
        </w:rPr>
      </w:pPr>
      <w:r w:rsidRPr="00623E7A">
        <w:rPr>
          <w:rFonts w:ascii="仿宋" w:eastAsia="仿宋" w:hAnsi="仿宋" w:hint="eastAsia"/>
          <w:sz w:val="28"/>
          <w:szCs w:val="28"/>
        </w:rPr>
        <w:lastRenderedPageBreak/>
        <w:t>×</w:t>
      </w:r>
      <w:r w:rsidRPr="00623E7A">
        <w:rPr>
          <w:rFonts w:ascii="仿宋" w:eastAsia="仿宋" w:hAnsi="仿宋" w:hint="eastAsia"/>
          <w:b/>
          <w:sz w:val="28"/>
          <w:szCs w:val="28"/>
        </w:rPr>
        <w:t>××× 学院</w:t>
      </w:r>
      <w:r w:rsidR="0013596E" w:rsidRPr="00623E7A">
        <w:rPr>
          <w:rFonts w:ascii="仿宋" w:eastAsia="仿宋" w:hAnsi="仿宋" w:hint="eastAsia"/>
          <w:b/>
          <w:sz w:val="28"/>
          <w:szCs w:val="28"/>
        </w:rPr>
        <w:t>健美操比赛</w:t>
      </w:r>
      <w:r w:rsidR="00DE32AD" w:rsidRPr="00623E7A">
        <w:rPr>
          <w:rFonts w:ascii="仿宋" w:eastAsia="仿宋" w:hAnsi="仿宋" w:hint="eastAsia"/>
          <w:b/>
          <w:sz w:val="28"/>
          <w:szCs w:val="28"/>
        </w:rPr>
        <w:t>报名</w:t>
      </w:r>
      <w:r w:rsidRPr="00623E7A">
        <w:rPr>
          <w:rFonts w:ascii="仿宋" w:eastAsia="仿宋" w:hAnsi="仿宋" w:hint="eastAsia"/>
          <w:b/>
          <w:sz w:val="28"/>
          <w:szCs w:val="28"/>
        </w:rPr>
        <w:t>表</w:t>
      </w:r>
    </w:p>
    <w:p w:rsidR="003004E3" w:rsidRPr="00623E7A" w:rsidRDefault="003004E3" w:rsidP="003004E3">
      <w:pPr>
        <w:rPr>
          <w:rFonts w:ascii="仿宋" w:eastAsia="仿宋" w:hAnsi="仿宋"/>
          <w:sz w:val="24"/>
          <w:szCs w:val="24"/>
          <w:u w:val="single"/>
        </w:rPr>
      </w:pPr>
      <w:r w:rsidRPr="00623E7A">
        <w:rPr>
          <w:rFonts w:ascii="仿宋" w:eastAsia="仿宋" w:hAnsi="仿宋" w:hint="eastAsia"/>
          <w:sz w:val="24"/>
          <w:szCs w:val="24"/>
        </w:rPr>
        <w:t>单位负责人 (教师) ：</w:t>
      </w:r>
      <w:r w:rsidRPr="00623E7A">
        <w:rPr>
          <w:rFonts w:ascii="仿宋" w:eastAsia="仿宋" w:hAnsi="仿宋" w:hint="eastAsia"/>
          <w:sz w:val="24"/>
          <w:szCs w:val="24"/>
          <w:u w:val="single"/>
        </w:rPr>
        <w:t xml:space="preserve">               </w:t>
      </w:r>
      <w:r w:rsidRPr="00623E7A">
        <w:rPr>
          <w:rFonts w:ascii="仿宋" w:eastAsia="仿宋" w:hAnsi="仿宋" w:hint="eastAsia"/>
          <w:sz w:val="24"/>
          <w:szCs w:val="24"/>
        </w:rPr>
        <w:t xml:space="preserve">联系电话：       </w:t>
      </w:r>
    </w:p>
    <w:p w:rsidR="003004E3" w:rsidRDefault="003004E3" w:rsidP="003004E3">
      <w:pPr>
        <w:rPr>
          <w:rFonts w:ascii="仿宋" w:eastAsia="仿宋" w:hAnsi="仿宋"/>
          <w:sz w:val="28"/>
        </w:rPr>
      </w:pPr>
      <w:r w:rsidRPr="00623E7A">
        <w:rPr>
          <w:rFonts w:ascii="仿宋" w:eastAsia="仿宋" w:hAnsi="仿宋" w:hint="eastAsia"/>
          <w:sz w:val="24"/>
          <w:szCs w:val="24"/>
        </w:rPr>
        <w:t>学生联系人:                        联系电话:</w:t>
      </w:r>
    </w:p>
    <w:p w:rsidR="00D23AFB" w:rsidRPr="00623E7A" w:rsidRDefault="00D23AFB" w:rsidP="00D23AFB">
      <w:pPr>
        <w:rPr>
          <w:rFonts w:ascii="仿宋" w:eastAsia="仿宋" w:hAnsi="仿宋"/>
          <w:sz w:val="24"/>
          <w:szCs w:val="24"/>
        </w:rPr>
      </w:pPr>
      <w:r w:rsidRPr="00623E7A">
        <w:rPr>
          <w:rFonts w:ascii="仿宋" w:eastAsia="仿宋" w:hAnsi="仿宋" w:hint="eastAsia"/>
          <w:sz w:val="24"/>
          <w:szCs w:val="24"/>
        </w:rPr>
        <w:t>参赛单位教练:                      联系电话:</w:t>
      </w:r>
    </w:p>
    <w:p w:rsidR="00D23AFB" w:rsidRPr="00623E7A" w:rsidRDefault="00D23AFB" w:rsidP="00D23AFB">
      <w:pPr>
        <w:rPr>
          <w:rFonts w:ascii="仿宋" w:eastAsia="仿宋" w:hAnsi="仿宋"/>
          <w:sz w:val="24"/>
          <w:szCs w:val="24"/>
        </w:rPr>
      </w:pPr>
      <w:r w:rsidRPr="00623E7A">
        <w:rPr>
          <w:rFonts w:ascii="仿宋" w:eastAsia="仿宋" w:hAnsi="仿宋"/>
          <w:sz w:val="24"/>
          <w:szCs w:val="24"/>
        </w:rPr>
        <w:t>使用轻器械名称：</w:t>
      </w:r>
    </w:p>
    <w:tbl>
      <w:tblPr>
        <w:tblpPr w:leftFromText="180" w:rightFromText="180" w:vertAnchor="page" w:horzAnchor="margin" w:tblpY="3589"/>
        <w:tblOverlap w:val="never"/>
        <w:tblW w:w="8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1481"/>
        <w:gridCol w:w="1429"/>
        <w:gridCol w:w="1381"/>
        <w:gridCol w:w="1764"/>
        <w:gridCol w:w="1429"/>
      </w:tblGrid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28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序号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pStyle w:val="2"/>
              <w:spacing w:line="28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姓  名</w:t>
            </w: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280" w:lineRule="exact"/>
              <w:ind w:leftChars="-57" w:left="-120" w:firstLineChars="1" w:firstLine="2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性别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28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序号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28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姓  名</w:t>
            </w:r>
          </w:p>
        </w:tc>
        <w:tc>
          <w:tcPr>
            <w:tcW w:w="14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28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性别</w:t>
            </w: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31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32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3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33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4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34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5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35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6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36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7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37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8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38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9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39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10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11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41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12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42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13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43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14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44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15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45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16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46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17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47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18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bottom"/>
          </w:tcPr>
          <w:p w:rsidR="00623E7A" w:rsidRDefault="00623E7A" w:rsidP="00623E7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48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49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21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51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E7A" w:rsidRDefault="00623E7A" w:rsidP="00623E7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22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52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23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53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E7A" w:rsidRDefault="00623E7A" w:rsidP="00623E7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24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54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E7A" w:rsidRDefault="00623E7A" w:rsidP="00623E7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25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55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E7A" w:rsidRDefault="00623E7A" w:rsidP="00623E7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26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56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E7A" w:rsidRDefault="00623E7A" w:rsidP="00623E7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27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57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E7A" w:rsidRDefault="00623E7A" w:rsidP="00623E7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28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58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E7A" w:rsidRDefault="00623E7A" w:rsidP="00623E7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29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59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E7A" w:rsidRDefault="00623E7A" w:rsidP="00623E7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</w:tc>
      </w:tr>
      <w:tr w:rsidR="00623E7A" w:rsidTr="00623E7A">
        <w:trPr>
          <w:trHeight w:val="202"/>
        </w:trPr>
        <w:tc>
          <w:tcPr>
            <w:tcW w:w="907" w:type="dxa"/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30</w:t>
            </w:r>
          </w:p>
        </w:tc>
        <w:tc>
          <w:tcPr>
            <w:tcW w:w="1481" w:type="dxa"/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60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Pr="000E2B9B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E7A" w:rsidRDefault="00623E7A" w:rsidP="00623E7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</w:tbl>
    <w:p w:rsidR="00623E7A" w:rsidRPr="00D23AFB" w:rsidRDefault="00623E7A" w:rsidP="003004E3">
      <w:pPr>
        <w:rPr>
          <w:rFonts w:ascii="仿宋_GB2312" w:eastAsia="仿宋_GB2312"/>
          <w:sz w:val="24"/>
        </w:rPr>
      </w:pPr>
    </w:p>
    <w:p w:rsidR="005C0A8B" w:rsidRDefault="005C0A8B">
      <w:r>
        <w:rPr>
          <w:rFonts w:hint="eastAsia"/>
        </w:rPr>
        <w:t>温馨提醒：</w:t>
      </w:r>
      <w:r w:rsidR="00FC503E">
        <w:rPr>
          <w:rFonts w:hint="eastAsia"/>
        </w:rPr>
        <w:t>填写报名表将做为证书制作名单，请一次性核对准确。</w:t>
      </w:r>
    </w:p>
    <w:sectPr w:rsidR="005C0A8B" w:rsidSect="006076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8C4" w:rsidRDefault="000C18C4" w:rsidP="004312E3">
      <w:r>
        <w:separator/>
      </w:r>
    </w:p>
  </w:endnote>
  <w:endnote w:type="continuationSeparator" w:id="1">
    <w:p w:rsidR="000C18C4" w:rsidRDefault="000C18C4" w:rsidP="00431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小标宋">
    <w:altName w:val="宋体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8C4" w:rsidRDefault="000C18C4" w:rsidP="004312E3">
      <w:r>
        <w:separator/>
      </w:r>
    </w:p>
  </w:footnote>
  <w:footnote w:type="continuationSeparator" w:id="1">
    <w:p w:rsidR="000C18C4" w:rsidRDefault="000C18C4" w:rsidP="00431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8F153"/>
    <w:multiLevelType w:val="singleLevel"/>
    <w:tmpl w:val="54F8F153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2E3"/>
    <w:rsid w:val="0001288B"/>
    <w:rsid w:val="0006079F"/>
    <w:rsid w:val="00092F1D"/>
    <w:rsid w:val="000A445E"/>
    <w:rsid w:val="000B078F"/>
    <w:rsid w:val="000C18C4"/>
    <w:rsid w:val="000D56B2"/>
    <w:rsid w:val="000F3BDA"/>
    <w:rsid w:val="00101DB5"/>
    <w:rsid w:val="0013596E"/>
    <w:rsid w:val="001430DA"/>
    <w:rsid w:val="001534B6"/>
    <w:rsid w:val="00167AA8"/>
    <w:rsid w:val="001B3E83"/>
    <w:rsid w:val="002A3609"/>
    <w:rsid w:val="003004E3"/>
    <w:rsid w:val="003621D5"/>
    <w:rsid w:val="00384EA5"/>
    <w:rsid w:val="003E0B9F"/>
    <w:rsid w:val="004312E3"/>
    <w:rsid w:val="004467A2"/>
    <w:rsid w:val="004940E3"/>
    <w:rsid w:val="00523C1F"/>
    <w:rsid w:val="005241EA"/>
    <w:rsid w:val="005266EE"/>
    <w:rsid w:val="00551599"/>
    <w:rsid w:val="00562BF3"/>
    <w:rsid w:val="00573B5B"/>
    <w:rsid w:val="005847EE"/>
    <w:rsid w:val="005B64EC"/>
    <w:rsid w:val="005C0A8B"/>
    <w:rsid w:val="006070F1"/>
    <w:rsid w:val="006076AB"/>
    <w:rsid w:val="00623E7A"/>
    <w:rsid w:val="00641E94"/>
    <w:rsid w:val="006450F7"/>
    <w:rsid w:val="00645190"/>
    <w:rsid w:val="00685ACF"/>
    <w:rsid w:val="006B39F6"/>
    <w:rsid w:val="006D4C10"/>
    <w:rsid w:val="006F5B7A"/>
    <w:rsid w:val="0070491B"/>
    <w:rsid w:val="0073420D"/>
    <w:rsid w:val="00737B44"/>
    <w:rsid w:val="007D757A"/>
    <w:rsid w:val="008A66CA"/>
    <w:rsid w:val="008C30EB"/>
    <w:rsid w:val="008D1CB9"/>
    <w:rsid w:val="008E6042"/>
    <w:rsid w:val="00944677"/>
    <w:rsid w:val="0096143B"/>
    <w:rsid w:val="009B6ADF"/>
    <w:rsid w:val="009C1679"/>
    <w:rsid w:val="009E2C7B"/>
    <w:rsid w:val="009E458D"/>
    <w:rsid w:val="009F12EF"/>
    <w:rsid w:val="00A00D53"/>
    <w:rsid w:val="00A2354F"/>
    <w:rsid w:val="00A50BB8"/>
    <w:rsid w:val="00A54567"/>
    <w:rsid w:val="00AE6D01"/>
    <w:rsid w:val="00AF7F34"/>
    <w:rsid w:val="00B614AF"/>
    <w:rsid w:val="00B66A52"/>
    <w:rsid w:val="00BA14B3"/>
    <w:rsid w:val="00BC07FA"/>
    <w:rsid w:val="00BD5015"/>
    <w:rsid w:val="00BE63EA"/>
    <w:rsid w:val="00C2232C"/>
    <w:rsid w:val="00C45854"/>
    <w:rsid w:val="00C46955"/>
    <w:rsid w:val="00CE165A"/>
    <w:rsid w:val="00CE69D6"/>
    <w:rsid w:val="00D23AFB"/>
    <w:rsid w:val="00D45C83"/>
    <w:rsid w:val="00DE32AD"/>
    <w:rsid w:val="00E836DC"/>
    <w:rsid w:val="00EE12EF"/>
    <w:rsid w:val="00F02935"/>
    <w:rsid w:val="00F04044"/>
    <w:rsid w:val="00F06E2F"/>
    <w:rsid w:val="00F41539"/>
    <w:rsid w:val="00F80ECC"/>
    <w:rsid w:val="00F8370F"/>
    <w:rsid w:val="00F91FCF"/>
    <w:rsid w:val="00F93A52"/>
    <w:rsid w:val="00FB17F2"/>
    <w:rsid w:val="00FC503E"/>
    <w:rsid w:val="00FE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2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2E3"/>
    <w:rPr>
      <w:sz w:val="18"/>
      <w:szCs w:val="18"/>
    </w:rPr>
  </w:style>
  <w:style w:type="paragraph" w:styleId="a5">
    <w:name w:val="Normal (Web)"/>
    <w:basedOn w:val="a"/>
    <w:uiPriority w:val="99"/>
    <w:unhideWhenUsed/>
    <w:rsid w:val="004312E3"/>
    <w:rPr>
      <w:sz w:val="24"/>
    </w:rPr>
  </w:style>
  <w:style w:type="paragraph" w:styleId="z-">
    <w:name w:val="HTML Top of Form"/>
    <w:basedOn w:val="a"/>
    <w:next w:val="a"/>
    <w:link w:val="z-Char"/>
    <w:rsid w:val="004312E3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顶端 Char"/>
    <w:basedOn w:val="a0"/>
    <w:link w:val="z-"/>
    <w:rsid w:val="004312E3"/>
    <w:rPr>
      <w:rFonts w:ascii="Arial" w:eastAsia="宋体" w:hAnsi="Times New Roman" w:cs="Times New Roman"/>
      <w:vanish/>
      <w:sz w:val="16"/>
      <w:szCs w:val="20"/>
    </w:rPr>
  </w:style>
  <w:style w:type="paragraph" w:styleId="2">
    <w:name w:val="Body Text 2"/>
    <w:basedOn w:val="a"/>
    <w:link w:val="2Char"/>
    <w:rsid w:val="003004E3"/>
    <w:rPr>
      <w:rFonts w:ascii="宋体"/>
      <w:b/>
      <w:bCs/>
      <w:sz w:val="44"/>
      <w:szCs w:val="24"/>
    </w:rPr>
  </w:style>
  <w:style w:type="character" w:customStyle="1" w:styleId="2Char">
    <w:name w:val="正文文本 2 Char"/>
    <w:basedOn w:val="a0"/>
    <w:link w:val="2"/>
    <w:rsid w:val="003004E3"/>
    <w:rPr>
      <w:rFonts w:ascii="宋体" w:eastAsia="宋体" w:hAnsi="Times New Roman" w:cs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278</Words>
  <Characters>1587</Characters>
  <Application>Microsoft Office Word</Application>
  <DocSecurity>0</DocSecurity>
  <Lines>13</Lines>
  <Paragraphs>3</Paragraphs>
  <ScaleCrop>false</ScaleCrop>
  <Company>微软中国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2012-5-02</cp:lastModifiedBy>
  <cp:revision>53</cp:revision>
  <dcterms:created xsi:type="dcterms:W3CDTF">2016-03-08T12:46:00Z</dcterms:created>
  <dcterms:modified xsi:type="dcterms:W3CDTF">2017-03-09T03:20:00Z</dcterms:modified>
</cp:coreProperties>
</file>