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25" w:rsidRDefault="00485589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附件1：</w:t>
      </w:r>
      <w:r>
        <w:rPr>
          <w:rFonts w:ascii="仿宋_GB2312" w:eastAsia="仿宋_GB2312" w:cs="宋体" w:hint="eastAsia"/>
          <w:color w:val="000000"/>
          <w:kern w:val="0"/>
          <w:sz w:val="24"/>
          <w:szCs w:val="24"/>
        </w:rPr>
        <w:t xml:space="preserve">    </w:t>
      </w:r>
    </w:p>
    <w:p w:rsidR="00AE4825" w:rsidRDefault="00485589">
      <w:pPr>
        <w:widowControl/>
        <w:spacing w:before="100" w:beforeAutospacing="1" w:after="100" w:afterAutospacing="1" w:line="360" w:lineRule="auto"/>
        <w:ind w:firstLineChars="50" w:firstLine="140"/>
        <w:jc w:val="center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2019年学生羽毛球团体赛竞赛规程</w:t>
      </w:r>
    </w:p>
    <w:p w:rsidR="00AE4825" w:rsidRDefault="00485589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一、本次活动由校体育运动委员会主办。</w:t>
      </w:r>
    </w:p>
    <w:p w:rsidR="00AE4825" w:rsidRDefault="00485589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二、比赛成绩计入各参赛单位体育年度总分。</w:t>
      </w:r>
    </w:p>
    <w:p w:rsidR="00AE4825" w:rsidRDefault="00485589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三、比赛项目：  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男女混合团体赛</w:t>
      </w:r>
    </w:p>
    <w:p w:rsidR="00AE4825" w:rsidRDefault="00485589">
      <w:pPr>
        <w:widowControl/>
        <w:spacing w:before="100" w:beforeAutospacing="1" w:after="100" w:afterAutospacing="1"/>
        <w:jc w:val="left"/>
        <w:rPr>
          <w:rFonts w:ascii="仿宋_GB2312" w:eastAsia="仿宋_GB2312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四、比赛安排：</w:t>
      </w:r>
    </w:p>
    <w:p w:rsidR="00AE4825" w:rsidRDefault="00485589">
      <w:pPr>
        <w:pStyle w:val="a3"/>
        <w:spacing w:line="348" w:lineRule="auto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1、比赛拟定于 2019年11月9日、10日举行（具体时间另见比赛日程表）。</w:t>
      </w:r>
    </w:p>
    <w:p w:rsidR="00AE4825" w:rsidRDefault="00485589">
      <w:pPr>
        <w:pStyle w:val="a3"/>
        <w:spacing w:line="348" w:lineRule="auto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2、报名截止时间为</w:t>
      </w:r>
      <w:r>
        <w:rPr>
          <w:rFonts w:ascii="仿宋_GB2312" w:eastAsia="仿宋_GB2312" w:hAnsi="仿宋" w:hint="eastAsia"/>
          <w:b/>
        </w:rPr>
        <w:t>2019年10月31日</w:t>
      </w:r>
      <w:r>
        <w:rPr>
          <w:rFonts w:ascii="仿宋_GB2312" w:eastAsia="仿宋_GB2312" w:hAnsi="仿宋" w:hint="eastAsia"/>
        </w:rPr>
        <w:t>，逾期不再受理。各队纸质《郑州轻工业大学学生羽毛球团体赛报名表》交至各校区联系人，电子版发至邮箱：2740789493</w:t>
      </w:r>
      <w:bookmarkStart w:id="0" w:name="_GoBack"/>
      <w:bookmarkEnd w:id="0"/>
      <w:r>
        <w:rPr>
          <w:rFonts w:ascii="仿宋_GB2312" w:eastAsia="仿宋_GB2312" w:hAnsi="仿宋" w:hint="eastAsia"/>
        </w:rPr>
        <w:t>@qq.com。科学校区交至体育场一楼体育器材室冯老师；东风校区交至体育学院一楼办公室何老师。总负责老师：</w:t>
      </w:r>
      <w:r>
        <w:rPr>
          <w:rFonts w:ascii="仿宋_GB2312" w:eastAsia="仿宋_GB2312" w:hAnsi="仿宋" w:hint="eastAsia"/>
          <w:b/>
        </w:rPr>
        <w:t>李羚玮老师（17737122550）</w:t>
      </w:r>
    </w:p>
    <w:p w:rsidR="00AE4825" w:rsidRDefault="00485589">
      <w:pPr>
        <w:pStyle w:val="a3"/>
        <w:spacing w:line="348" w:lineRule="auto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3、比赛在东风校区体育馆进行，竞赛规程根据报名情况另行通知。</w:t>
      </w:r>
    </w:p>
    <w:p w:rsidR="00AE4825" w:rsidRDefault="00485589">
      <w:pPr>
        <w:pStyle w:val="a3"/>
        <w:spacing w:line="348" w:lineRule="auto"/>
        <w:ind w:firstLineChars="0" w:firstLine="0"/>
        <w:rPr>
          <w:rFonts w:ascii="仿宋_GB2312" w:eastAsia="仿宋_GB2312" w:hAnsi="仿宋"/>
        </w:rPr>
      </w:pPr>
      <w:r>
        <w:rPr>
          <w:rFonts w:ascii="仿宋_GB2312" w:eastAsia="仿宋_GB2312" w:hAnsi="宋体" w:cs="宋体" w:hint="eastAsia"/>
          <w:color w:val="000000"/>
          <w:kern w:val="0"/>
        </w:rPr>
        <w:t>五、</w:t>
      </w:r>
      <w:r>
        <w:rPr>
          <w:rFonts w:ascii="仿宋_GB2312" w:eastAsia="仿宋_GB2312" w:hAnsi="仿宋" w:hint="eastAsia"/>
        </w:rPr>
        <w:t>报名办法</w:t>
      </w:r>
    </w:p>
    <w:p w:rsidR="00AE4825" w:rsidRDefault="00485589">
      <w:pPr>
        <w:pStyle w:val="a3"/>
        <w:spacing w:line="348" w:lineRule="auto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1、以学院为单位，每单位报1个队。</w:t>
      </w:r>
    </w:p>
    <w:p w:rsidR="00AE4825" w:rsidRDefault="00485589">
      <w:pPr>
        <w:pStyle w:val="a3"/>
        <w:spacing w:line="348" w:lineRule="auto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2、各单位报领队1人，每个队可报男、女运动员共8-10名。</w:t>
      </w:r>
    </w:p>
    <w:p w:rsidR="00AE4825" w:rsidRDefault="00485589">
      <w:pPr>
        <w:pStyle w:val="a3"/>
        <w:spacing w:line="348" w:lineRule="auto"/>
        <w:ind w:firstLineChars="0" w:firstLine="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五、竞赛办法</w:t>
      </w:r>
    </w:p>
    <w:p w:rsidR="00AE4825" w:rsidRDefault="00485589">
      <w:pPr>
        <w:pStyle w:val="a3"/>
        <w:spacing w:line="348" w:lineRule="auto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1、每队出场顺序：男单、女单、男双、女双、混双</w:t>
      </w:r>
    </w:p>
    <w:p w:rsidR="00AE4825" w:rsidRDefault="00485589">
      <w:pPr>
        <w:pStyle w:val="a3"/>
        <w:spacing w:line="348" w:lineRule="auto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2、队员可兼项，每人最多可兼一项。</w:t>
      </w:r>
    </w:p>
    <w:p w:rsidR="00AE4825" w:rsidRDefault="00485589">
      <w:pPr>
        <w:pStyle w:val="a3"/>
        <w:spacing w:line="348" w:lineRule="auto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3、采取五场三胜制，每场三局两胜制，每局21分制。</w:t>
      </w:r>
    </w:p>
    <w:p w:rsidR="00AE4825" w:rsidRDefault="00485589">
      <w:pPr>
        <w:pStyle w:val="a3"/>
        <w:spacing w:line="348" w:lineRule="auto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4、比赛执行中国羽毛球协会最新审定的《羽毛球竞赛规则》</w:t>
      </w:r>
    </w:p>
    <w:p w:rsidR="00AE4825" w:rsidRDefault="00485589">
      <w:pPr>
        <w:pStyle w:val="a3"/>
        <w:spacing w:line="348" w:lineRule="auto"/>
        <w:ind w:firstLineChars="0" w:firstLine="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 xml:space="preserve">六、参赛资格 ：   </w:t>
      </w:r>
    </w:p>
    <w:p w:rsidR="00AE4825" w:rsidRDefault="00485589">
      <w:pPr>
        <w:pStyle w:val="a3"/>
        <w:spacing w:line="348" w:lineRule="auto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凡我校在校学生，身体健康适于羽毛球运动者均可参赛。</w:t>
      </w:r>
    </w:p>
    <w:p w:rsidR="00AE4825" w:rsidRDefault="00485589">
      <w:pPr>
        <w:pStyle w:val="a3"/>
        <w:spacing w:line="348" w:lineRule="auto"/>
        <w:ind w:firstLineChars="0" w:firstLine="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 xml:space="preserve">七、录取名次及奖励办法：  </w:t>
      </w:r>
    </w:p>
    <w:p w:rsidR="00AE4825" w:rsidRDefault="00485589">
      <w:pPr>
        <w:pStyle w:val="a3"/>
        <w:spacing w:line="348" w:lineRule="auto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录取前八名，予以奖励。</w:t>
      </w:r>
    </w:p>
    <w:p w:rsidR="00AE4825" w:rsidRDefault="00485589">
      <w:pPr>
        <w:pStyle w:val="a3"/>
        <w:spacing w:line="348" w:lineRule="auto"/>
        <w:ind w:firstLineChars="0" w:firstLine="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八、参赛要求</w:t>
      </w:r>
    </w:p>
    <w:p w:rsidR="00AE4825" w:rsidRDefault="00485589">
      <w:pPr>
        <w:pStyle w:val="a3"/>
        <w:spacing w:line="348" w:lineRule="auto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1、望各学院认真组织，积极参加；各代表队自行为参赛队员购买人身意外险。</w:t>
      </w:r>
    </w:p>
    <w:p w:rsidR="00AE4825" w:rsidRDefault="00485589">
      <w:pPr>
        <w:pStyle w:val="a3"/>
        <w:spacing w:line="348" w:lineRule="auto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2、在比赛过程中，各参赛队及队员要相互尊重对手，服从裁判。</w:t>
      </w:r>
    </w:p>
    <w:p w:rsidR="00AE4825" w:rsidRDefault="00485589">
      <w:pPr>
        <w:pStyle w:val="a3"/>
        <w:spacing w:line="348" w:lineRule="auto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3、参赛运动员要穿运动服运动鞋出场。</w:t>
      </w:r>
    </w:p>
    <w:p w:rsidR="00AE4825" w:rsidRDefault="00485589">
      <w:pPr>
        <w:pStyle w:val="a3"/>
        <w:spacing w:line="348" w:lineRule="auto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lastRenderedPageBreak/>
        <w:t>4、按比赛名单参赛。</w:t>
      </w:r>
    </w:p>
    <w:p w:rsidR="00AE4825" w:rsidRDefault="00485589">
      <w:pPr>
        <w:pStyle w:val="a3"/>
        <w:spacing w:line="348" w:lineRule="auto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5、参赛队员需提前10分钟到场，超过规定时间10分钟不到场，按弃权处理，判对方胜。</w:t>
      </w:r>
    </w:p>
    <w:p w:rsidR="00AE4825" w:rsidRDefault="00AE4825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/>
          <w:b/>
          <w:color w:val="000000"/>
          <w:kern w:val="0"/>
          <w:sz w:val="32"/>
          <w:szCs w:val="32"/>
          <w:lang w:val="zh-CN"/>
        </w:rPr>
      </w:pPr>
    </w:p>
    <w:p w:rsidR="00AE4825" w:rsidRDefault="00AE4825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/>
          <w:b/>
          <w:color w:val="000000"/>
          <w:kern w:val="0"/>
          <w:sz w:val="32"/>
          <w:szCs w:val="32"/>
          <w:lang w:val="zh-CN"/>
        </w:rPr>
      </w:pPr>
    </w:p>
    <w:p w:rsidR="00AE4825" w:rsidRDefault="00AE4825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/>
          <w:b/>
          <w:color w:val="000000"/>
          <w:kern w:val="0"/>
          <w:sz w:val="32"/>
          <w:szCs w:val="32"/>
          <w:lang w:val="zh-CN"/>
        </w:rPr>
      </w:pPr>
    </w:p>
    <w:p w:rsidR="00AE4825" w:rsidRDefault="00AE4825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/>
          <w:b/>
          <w:color w:val="000000"/>
          <w:kern w:val="0"/>
          <w:sz w:val="32"/>
          <w:szCs w:val="32"/>
          <w:lang w:val="zh-CN"/>
        </w:rPr>
      </w:pPr>
    </w:p>
    <w:p w:rsidR="00AE4825" w:rsidRDefault="00AE4825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/>
          <w:b/>
          <w:color w:val="000000"/>
          <w:kern w:val="0"/>
          <w:sz w:val="32"/>
          <w:szCs w:val="32"/>
          <w:lang w:val="zh-CN"/>
        </w:rPr>
      </w:pPr>
    </w:p>
    <w:p w:rsidR="00AE4825" w:rsidRDefault="00AE4825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/>
          <w:b/>
          <w:color w:val="000000"/>
          <w:kern w:val="0"/>
          <w:sz w:val="32"/>
          <w:szCs w:val="32"/>
          <w:lang w:val="zh-CN"/>
        </w:rPr>
      </w:pPr>
    </w:p>
    <w:p w:rsidR="00AE4825" w:rsidRDefault="00AE4825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/>
          <w:b/>
          <w:color w:val="000000"/>
          <w:kern w:val="0"/>
          <w:sz w:val="32"/>
          <w:szCs w:val="32"/>
          <w:lang w:val="zh-CN"/>
        </w:rPr>
      </w:pPr>
    </w:p>
    <w:p w:rsidR="00AE4825" w:rsidRDefault="00AE4825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/>
          <w:b/>
          <w:color w:val="000000"/>
          <w:kern w:val="0"/>
          <w:sz w:val="32"/>
          <w:szCs w:val="32"/>
          <w:lang w:val="zh-CN"/>
        </w:rPr>
      </w:pPr>
    </w:p>
    <w:p w:rsidR="00AE4825" w:rsidRDefault="00AE4825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/>
          <w:b/>
          <w:color w:val="000000"/>
          <w:kern w:val="0"/>
          <w:sz w:val="32"/>
          <w:szCs w:val="32"/>
          <w:lang w:val="zh-CN"/>
        </w:rPr>
      </w:pPr>
    </w:p>
    <w:p w:rsidR="00AE4825" w:rsidRDefault="00AE4825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/>
          <w:b/>
          <w:color w:val="000000"/>
          <w:kern w:val="0"/>
          <w:sz w:val="32"/>
          <w:szCs w:val="32"/>
          <w:lang w:val="zh-CN"/>
        </w:rPr>
      </w:pPr>
    </w:p>
    <w:p w:rsidR="00AE4825" w:rsidRDefault="00AE4825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/>
          <w:b/>
          <w:color w:val="000000"/>
          <w:kern w:val="0"/>
          <w:sz w:val="32"/>
          <w:szCs w:val="32"/>
          <w:lang w:val="zh-CN"/>
        </w:rPr>
      </w:pPr>
    </w:p>
    <w:p w:rsidR="00AE4825" w:rsidRDefault="00AE4825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/>
          <w:b/>
          <w:color w:val="000000"/>
          <w:kern w:val="0"/>
          <w:sz w:val="32"/>
          <w:szCs w:val="32"/>
          <w:lang w:val="zh-CN"/>
        </w:rPr>
      </w:pPr>
    </w:p>
    <w:p w:rsidR="00AE4825" w:rsidRDefault="00AE4825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/>
          <w:b/>
          <w:color w:val="000000"/>
          <w:kern w:val="0"/>
          <w:sz w:val="32"/>
          <w:szCs w:val="32"/>
          <w:lang w:val="zh-CN"/>
        </w:rPr>
      </w:pPr>
    </w:p>
    <w:p w:rsidR="00AE4825" w:rsidRDefault="00AE4825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/>
          <w:b/>
          <w:color w:val="000000"/>
          <w:kern w:val="0"/>
          <w:sz w:val="32"/>
          <w:szCs w:val="32"/>
          <w:lang w:val="zh-CN"/>
        </w:rPr>
      </w:pPr>
    </w:p>
    <w:p w:rsidR="00AE4825" w:rsidRDefault="00AE4825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/>
          <w:b/>
          <w:color w:val="000000"/>
          <w:kern w:val="0"/>
          <w:sz w:val="32"/>
          <w:szCs w:val="32"/>
          <w:lang w:val="zh-CN"/>
        </w:rPr>
      </w:pPr>
    </w:p>
    <w:p w:rsidR="00AE4825" w:rsidRDefault="00AE4825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/>
          <w:b/>
          <w:color w:val="000000"/>
          <w:kern w:val="0"/>
          <w:sz w:val="32"/>
          <w:szCs w:val="32"/>
          <w:lang w:val="zh-CN"/>
        </w:rPr>
      </w:pPr>
    </w:p>
    <w:p w:rsidR="00AE4825" w:rsidRDefault="00AE4825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/>
          <w:b/>
          <w:color w:val="000000"/>
          <w:kern w:val="0"/>
          <w:sz w:val="32"/>
          <w:szCs w:val="32"/>
          <w:lang w:val="zh-CN"/>
        </w:rPr>
      </w:pPr>
    </w:p>
    <w:p w:rsidR="00AE4825" w:rsidRDefault="00AE4825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/>
          <w:b/>
          <w:color w:val="000000"/>
          <w:kern w:val="0"/>
          <w:sz w:val="32"/>
          <w:szCs w:val="32"/>
          <w:lang w:val="zh-CN"/>
        </w:rPr>
      </w:pPr>
    </w:p>
    <w:p w:rsidR="00AE4825" w:rsidRDefault="00AE4825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/>
          <w:b/>
          <w:color w:val="000000"/>
          <w:kern w:val="0"/>
          <w:sz w:val="32"/>
          <w:szCs w:val="32"/>
          <w:lang w:val="zh-CN"/>
        </w:rPr>
      </w:pPr>
    </w:p>
    <w:p w:rsidR="00AE4825" w:rsidRDefault="00AE4825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/>
          <w:b/>
          <w:color w:val="000000"/>
          <w:kern w:val="0"/>
          <w:sz w:val="32"/>
          <w:szCs w:val="32"/>
          <w:lang w:val="zh-CN"/>
        </w:rPr>
      </w:pPr>
    </w:p>
    <w:p w:rsidR="00AE4825" w:rsidRDefault="00485589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/>
          <w:b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" w:cs="黑体" w:hint="eastAsia"/>
          <w:b/>
          <w:color w:val="000000"/>
          <w:kern w:val="0"/>
          <w:sz w:val="32"/>
          <w:szCs w:val="32"/>
          <w:lang w:val="zh-CN"/>
        </w:rPr>
        <w:lastRenderedPageBreak/>
        <w:t>学生羽毛球团体赛比赛报名表</w:t>
      </w:r>
    </w:p>
    <w:p w:rsidR="00AE4825" w:rsidRDefault="00485589">
      <w:pPr>
        <w:autoSpaceDE w:val="0"/>
        <w:autoSpaceDN w:val="0"/>
        <w:adjustRightInd w:val="0"/>
        <w:spacing w:line="540" w:lineRule="atLeast"/>
        <w:rPr>
          <w:rFonts w:ascii="仿宋_GB2312" w:eastAsia="仿宋_GB2312" w:hAnsi="仿宋" w:cs="??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  <w:lang w:val="zh-CN"/>
        </w:rPr>
        <w:t>单位：</w:t>
      </w:r>
    </w:p>
    <w:p w:rsidR="00AE4825" w:rsidRDefault="00485589">
      <w:pPr>
        <w:autoSpaceDE w:val="0"/>
        <w:autoSpaceDN w:val="0"/>
        <w:adjustRightInd w:val="0"/>
        <w:spacing w:line="540" w:lineRule="atLeast"/>
        <w:rPr>
          <w:rFonts w:ascii="仿宋_GB2312" w:eastAsia="仿宋_GB2312" w:hAnsi="仿宋" w:cs="??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  <w:lang w:val="zh-CN"/>
        </w:rPr>
        <w:t>领队：                        联系电话：</w:t>
      </w:r>
    </w:p>
    <w:p w:rsidR="00AE4825" w:rsidRDefault="00AE4825">
      <w:pPr>
        <w:autoSpaceDE w:val="0"/>
        <w:autoSpaceDN w:val="0"/>
        <w:adjustRightInd w:val="0"/>
        <w:spacing w:line="540" w:lineRule="atLeast"/>
        <w:rPr>
          <w:rFonts w:ascii="仿宋_GB2312" w:eastAsia="仿宋_GB2312" w:hAnsi="??_GB2312" w:cs="??_GB2312"/>
          <w:color w:val="000000"/>
          <w:kern w:val="0"/>
          <w:sz w:val="28"/>
          <w:szCs w:val="28"/>
        </w:rPr>
      </w:pPr>
    </w:p>
    <w:tbl>
      <w:tblPr>
        <w:tblW w:w="9000" w:type="dxa"/>
        <w:tblInd w:w="216" w:type="dxa"/>
        <w:tblLayout w:type="fixed"/>
        <w:tblLook w:val="04A0"/>
      </w:tblPr>
      <w:tblGrid>
        <w:gridCol w:w="1843"/>
        <w:gridCol w:w="3969"/>
        <w:gridCol w:w="3188"/>
      </w:tblGrid>
      <w:tr w:rsidR="00AE4825">
        <w:trPr>
          <w:trHeight w:val="57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4" w:space="0" w:color="auto"/>
            </w:tcBorders>
            <w:shd w:val="clear" w:color="000000" w:fill="FFFFFF"/>
          </w:tcPr>
          <w:p w:rsidR="00AE4825" w:rsidRDefault="00485589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  <w:t>类别</w:t>
            </w:r>
          </w:p>
          <w:p w:rsidR="00AE4825" w:rsidRDefault="00485589">
            <w:pPr>
              <w:rPr>
                <w:rFonts w:ascii="仿宋_GB2312" w:eastAsia="仿宋_GB2312" w:hAnsi="??_GB2312" w:cs="宋体"/>
                <w:sz w:val="22"/>
                <w:lang w:val="zh-CN"/>
              </w:rPr>
            </w:pPr>
            <w:r>
              <w:rPr>
                <w:rFonts w:ascii="仿宋_GB2312" w:eastAsia="仿宋_GB2312" w:hAnsi="??_GB2312" w:cs="宋体" w:hint="eastAsia"/>
                <w:sz w:val="22"/>
                <w:lang w:val="zh-CN"/>
              </w:rPr>
              <w:t>序号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825" w:rsidRDefault="00485589">
            <w:pPr>
              <w:autoSpaceDE w:val="0"/>
              <w:autoSpaceDN w:val="0"/>
              <w:adjustRightInd w:val="0"/>
              <w:spacing w:line="540" w:lineRule="atLeast"/>
              <w:ind w:firstLine="31680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_GB2312" w:eastAsia="仿宋_GB2312" w:hAnsi="??_GB2312" w:cs="??_GB2312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825" w:rsidRDefault="00485589">
            <w:pPr>
              <w:autoSpaceDE w:val="0"/>
              <w:autoSpaceDN w:val="0"/>
              <w:adjustRightInd w:val="0"/>
              <w:spacing w:line="540" w:lineRule="atLeast"/>
              <w:ind w:firstLine="31680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仿宋_GB2312" w:eastAsia="仿宋_GB2312" w:hAnsi="??_GB2312" w:cs="??_GB2312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</w:tr>
      <w:tr w:rsidR="00AE4825">
        <w:trPr>
          <w:trHeight w:val="60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E4825" w:rsidRDefault="00485589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825" w:rsidRDefault="00AE482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825" w:rsidRDefault="00AE482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</w:p>
        </w:tc>
      </w:tr>
      <w:tr w:rsidR="00AE4825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E4825" w:rsidRDefault="00485589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  <w:t>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825" w:rsidRDefault="00AE482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825" w:rsidRDefault="00AE482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</w:p>
        </w:tc>
      </w:tr>
      <w:tr w:rsidR="00AE4825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E4825" w:rsidRDefault="00485589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  <w:t>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825" w:rsidRDefault="00AE482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825" w:rsidRDefault="00AE482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</w:p>
        </w:tc>
      </w:tr>
      <w:tr w:rsidR="00AE4825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E4825" w:rsidRDefault="00485589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825" w:rsidRDefault="00AE482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825" w:rsidRDefault="00AE482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</w:p>
        </w:tc>
      </w:tr>
      <w:tr w:rsidR="00AE4825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E4825" w:rsidRDefault="00485589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  <w:t>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825" w:rsidRDefault="00AE482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825" w:rsidRDefault="00AE482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</w:p>
        </w:tc>
      </w:tr>
      <w:tr w:rsidR="00AE4825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E4825" w:rsidRDefault="00485589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  <w:t>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825" w:rsidRDefault="00AE482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825" w:rsidRDefault="00AE482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</w:p>
        </w:tc>
      </w:tr>
      <w:tr w:rsidR="00AE4825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E4825" w:rsidRDefault="00485589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  <w:t>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825" w:rsidRDefault="00AE482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825" w:rsidRDefault="00AE482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</w:p>
        </w:tc>
      </w:tr>
      <w:tr w:rsidR="00AE4825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E4825" w:rsidRDefault="00485589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  <w:t>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825" w:rsidRDefault="00AE482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825" w:rsidRDefault="00AE482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</w:p>
        </w:tc>
      </w:tr>
      <w:tr w:rsidR="00AE4825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E4825" w:rsidRDefault="00485589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  <w:t>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825" w:rsidRDefault="00AE482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825" w:rsidRDefault="00AE482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</w:p>
        </w:tc>
      </w:tr>
      <w:tr w:rsidR="00AE4825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E4825" w:rsidRDefault="00485589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  <w:t>10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825" w:rsidRDefault="00AE482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825" w:rsidRDefault="00AE4825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/>
                <w:kern w:val="0"/>
                <w:sz w:val="22"/>
                <w:lang w:val="zh-CN"/>
              </w:rPr>
            </w:pPr>
          </w:p>
        </w:tc>
      </w:tr>
    </w:tbl>
    <w:p w:rsidR="00AE4825" w:rsidRDefault="00AE4825">
      <w:pPr>
        <w:rPr>
          <w:rFonts w:ascii="仿宋_GB2312" w:eastAsia="仿宋_GB2312"/>
        </w:rPr>
      </w:pPr>
    </w:p>
    <w:p w:rsidR="00AE4825" w:rsidRDefault="00AE4825">
      <w:pPr>
        <w:ind w:firstLineChars="200" w:firstLine="420"/>
        <w:rPr>
          <w:rFonts w:ascii="仿宋_GB2312" w:eastAsia="仿宋_GB2312"/>
        </w:rPr>
      </w:pPr>
    </w:p>
    <w:p w:rsidR="0085251A" w:rsidRDefault="0085251A">
      <w:pPr>
        <w:ind w:firstLineChars="200" w:firstLine="420"/>
        <w:rPr>
          <w:rFonts w:ascii="仿宋_GB2312" w:eastAsia="仿宋_GB2312"/>
        </w:rPr>
      </w:pPr>
    </w:p>
    <w:p w:rsidR="0085251A" w:rsidRDefault="0085251A">
      <w:pPr>
        <w:ind w:firstLineChars="200" w:firstLine="420"/>
        <w:rPr>
          <w:rFonts w:ascii="仿宋_GB2312" w:eastAsia="仿宋_GB2312"/>
        </w:rPr>
      </w:pPr>
    </w:p>
    <w:p w:rsidR="0085251A" w:rsidRDefault="0085251A">
      <w:pPr>
        <w:ind w:firstLineChars="200" w:firstLine="420"/>
        <w:rPr>
          <w:rFonts w:ascii="仿宋_GB2312" w:eastAsia="仿宋_GB2312"/>
        </w:rPr>
      </w:pPr>
    </w:p>
    <w:p w:rsidR="0085251A" w:rsidRDefault="0085251A">
      <w:pPr>
        <w:ind w:firstLineChars="200" w:firstLine="420"/>
        <w:rPr>
          <w:rFonts w:ascii="仿宋_GB2312" w:eastAsia="仿宋_GB2312"/>
        </w:rPr>
      </w:pPr>
    </w:p>
    <w:p w:rsidR="0085251A" w:rsidRDefault="0085251A">
      <w:pPr>
        <w:ind w:firstLineChars="200" w:firstLine="420"/>
        <w:rPr>
          <w:rFonts w:ascii="仿宋_GB2312" w:eastAsia="仿宋_GB2312"/>
        </w:rPr>
      </w:pPr>
    </w:p>
    <w:p w:rsidR="0085251A" w:rsidRDefault="0085251A">
      <w:pPr>
        <w:ind w:firstLineChars="200" w:firstLine="420"/>
        <w:rPr>
          <w:rFonts w:ascii="仿宋_GB2312" w:eastAsia="仿宋_GB2312"/>
        </w:rPr>
      </w:pPr>
    </w:p>
    <w:p w:rsidR="0085251A" w:rsidRDefault="0085251A">
      <w:pPr>
        <w:ind w:firstLineChars="200" w:firstLine="420"/>
        <w:rPr>
          <w:rFonts w:ascii="仿宋_GB2312" w:eastAsia="仿宋_GB2312"/>
        </w:rPr>
      </w:pPr>
    </w:p>
    <w:p w:rsidR="0085251A" w:rsidRDefault="0085251A">
      <w:pPr>
        <w:ind w:firstLineChars="200" w:firstLine="420"/>
        <w:rPr>
          <w:rFonts w:ascii="仿宋_GB2312" w:eastAsia="仿宋_GB2312"/>
        </w:rPr>
      </w:pPr>
    </w:p>
    <w:p w:rsidR="0085251A" w:rsidRDefault="0085251A">
      <w:pPr>
        <w:ind w:firstLineChars="200" w:firstLine="420"/>
        <w:rPr>
          <w:rFonts w:ascii="仿宋_GB2312" w:eastAsia="仿宋_GB2312"/>
        </w:rPr>
      </w:pPr>
    </w:p>
    <w:p w:rsidR="0085251A" w:rsidRPr="0085251A" w:rsidRDefault="0085251A" w:rsidP="0085251A">
      <w:pPr>
        <w:rPr>
          <w:rFonts w:ascii="仿宋_GB2312" w:eastAsia="仿宋_GB2312"/>
          <w:sz w:val="32"/>
          <w:szCs w:val="32"/>
        </w:rPr>
      </w:pPr>
    </w:p>
    <w:sectPr w:rsidR="0085251A" w:rsidRPr="0085251A" w:rsidSect="00AE4825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B3D"/>
    <w:rsid w:val="0000410B"/>
    <w:rsid w:val="00030C71"/>
    <w:rsid w:val="00031F5E"/>
    <w:rsid w:val="00040E76"/>
    <w:rsid w:val="00085350"/>
    <w:rsid w:val="00092862"/>
    <w:rsid w:val="000A60C1"/>
    <w:rsid w:val="000C545A"/>
    <w:rsid w:val="000E7BC4"/>
    <w:rsid w:val="00124ADC"/>
    <w:rsid w:val="00131770"/>
    <w:rsid w:val="00157E14"/>
    <w:rsid w:val="001627B7"/>
    <w:rsid w:val="00181F58"/>
    <w:rsid w:val="001C2982"/>
    <w:rsid w:val="001D60B6"/>
    <w:rsid w:val="001E3666"/>
    <w:rsid w:val="001E656B"/>
    <w:rsid w:val="00200620"/>
    <w:rsid w:val="00221E7B"/>
    <w:rsid w:val="0022707A"/>
    <w:rsid w:val="00245DE2"/>
    <w:rsid w:val="002526B3"/>
    <w:rsid w:val="00254C3D"/>
    <w:rsid w:val="0026273C"/>
    <w:rsid w:val="00265CE2"/>
    <w:rsid w:val="00296245"/>
    <w:rsid w:val="002A4D6E"/>
    <w:rsid w:val="002C48BB"/>
    <w:rsid w:val="002F0450"/>
    <w:rsid w:val="00313C5E"/>
    <w:rsid w:val="003C119C"/>
    <w:rsid w:val="003D050D"/>
    <w:rsid w:val="003D12C7"/>
    <w:rsid w:val="003D2632"/>
    <w:rsid w:val="003F4000"/>
    <w:rsid w:val="00416B74"/>
    <w:rsid w:val="0044772D"/>
    <w:rsid w:val="00455A06"/>
    <w:rsid w:val="00463CED"/>
    <w:rsid w:val="00466CE7"/>
    <w:rsid w:val="00482B36"/>
    <w:rsid w:val="00485589"/>
    <w:rsid w:val="004A59B2"/>
    <w:rsid w:val="004C454C"/>
    <w:rsid w:val="004D1E65"/>
    <w:rsid w:val="004F6ED9"/>
    <w:rsid w:val="0050273E"/>
    <w:rsid w:val="005408D2"/>
    <w:rsid w:val="00551D9E"/>
    <w:rsid w:val="00552B5B"/>
    <w:rsid w:val="00561D34"/>
    <w:rsid w:val="005E0078"/>
    <w:rsid w:val="005F7346"/>
    <w:rsid w:val="00610550"/>
    <w:rsid w:val="00635422"/>
    <w:rsid w:val="00697A3F"/>
    <w:rsid w:val="006C7E31"/>
    <w:rsid w:val="00735E0C"/>
    <w:rsid w:val="0078023A"/>
    <w:rsid w:val="00796A29"/>
    <w:rsid w:val="007A596E"/>
    <w:rsid w:val="007D3A14"/>
    <w:rsid w:val="007E344F"/>
    <w:rsid w:val="00801F26"/>
    <w:rsid w:val="008169C2"/>
    <w:rsid w:val="008313F7"/>
    <w:rsid w:val="008373C3"/>
    <w:rsid w:val="0085251A"/>
    <w:rsid w:val="0088397C"/>
    <w:rsid w:val="00892206"/>
    <w:rsid w:val="00893598"/>
    <w:rsid w:val="008B49BC"/>
    <w:rsid w:val="008F3C33"/>
    <w:rsid w:val="008F53F4"/>
    <w:rsid w:val="00932CD5"/>
    <w:rsid w:val="009459B4"/>
    <w:rsid w:val="00987505"/>
    <w:rsid w:val="009926F0"/>
    <w:rsid w:val="009B1109"/>
    <w:rsid w:val="009C6723"/>
    <w:rsid w:val="009D22BF"/>
    <w:rsid w:val="009F210C"/>
    <w:rsid w:val="00A57B3D"/>
    <w:rsid w:val="00A80972"/>
    <w:rsid w:val="00AB0EC4"/>
    <w:rsid w:val="00AD56AA"/>
    <w:rsid w:val="00AE4825"/>
    <w:rsid w:val="00AF1E37"/>
    <w:rsid w:val="00B00EAA"/>
    <w:rsid w:val="00B558AA"/>
    <w:rsid w:val="00B66853"/>
    <w:rsid w:val="00B676EC"/>
    <w:rsid w:val="00B7730C"/>
    <w:rsid w:val="00B94313"/>
    <w:rsid w:val="00BA1018"/>
    <w:rsid w:val="00BB0C5B"/>
    <w:rsid w:val="00BC7372"/>
    <w:rsid w:val="00C020A9"/>
    <w:rsid w:val="00C74BCE"/>
    <w:rsid w:val="00C9161C"/>
    <w:rsid w:val="00CA32D6"/>
    <w:rsid w:val="00CB2E5A"/>
    <w:rsid w:val="00CF5F01"/>
    <w:rsid w:val="00D14627"/>
    <w:rsid w:val="00D14FCE"/>
    <w:rsid w:val="00D40D5E"/>
    <w:rsid w:val="00D546B1"/>
    <w:rsid w:val="00D641D8"/>
    <w:rsid w:val="00D87F04"/>
    <w:rsid w:val="00E12B8B"/>
    <w:rsid w:val="00E20003"/>
    <w:rsid w:val="00E2335A"/>
    <w:rsid w:val="00E735D0"/>
    <w:rsid w:val="00E9299F"/>
    <w:rsid w:val="00EA0EF9"/>
    <w:rsid w:val="00EE2557"/>
    <w:rsid w:val="00F179F3"/>
    <w:rsid w:val="00F272E0"/>
    <w:rsid w:val="00F3421E"/>
    <w:rsid w:val="00F54B8E"/>
    <w:rsid w:val="00F56653"/>
    <w:rsid w:val="00F57801"/>
    <w:rsid w:val="00F604D0"/>
    <w:rsid w:val="00F77C31"/>
    <w:rsid w:val="00F935D6"/>
    <w:rsid w:val="00FA1F14"/>
    <w:rsid w:val="00FC48A3"/>
    <w:rsid w:val="00FD3FB0"/>
    <w:rsid w:val="00FF3CB7"/>
    <w:rsid w:val="0F514233"/>
    <w:rsid w:val="170D1CD0"/>
    <w:rsid w:val="278F6863"/>
    <w:rsid w:val="295C4327"/>
    <w:rsid w:val="33A64D73"/>
    <w:rsid w:val="41166598"/>
    <w:rsid w:val="4312126D"/>
    <w:rsid w:val="5DFD623D"/>
    <w:rsid w:val="5E0334BC"/>
    <w:rsid w:val="699B0AD3"/>
    <w:rsid w:val="6B5A5D20"/>
    <w:rsid w:val="7A9A7098"/>
    <w:rsid w:val="7FB2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qFormat/>
    <w:rsid w:val="00AE4825"/>
    <w:pPr>
      <w:ind w:firstLineChars="200" w:firstLine="480"/>
    </w:pPr>
    <w:rPr>
      <w:rFonts w:ascii="Times New Roman" w:hAnsi="Times New Roman"/>
      <w:iCs/>
      <w:sz w:val="24"/>
      <w:szCs w:val="24"/>
    </w:rPr>
  </w:style>
  <w:style w:type="paragraph" w:styleId="a4">
    <w:name w:val="footer"/>
    <w:basedOn w:val="a"/>
    <w:link w:val="Char0"/>
    <w:uiPriority w:val="99"/>
    <w:qFormat/>
    <w:rsid w:val="00AE482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qFormat/>
    <w:rsid w:val="00AE4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6">
    <w:name w:val="Normal (Web)"/>
    <w:basedOn w:val="a"/>
    <w:uiPriority w:val="99"/>
    <w:rsid w:val="00AE48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locked/>
    <w:rsid w:val="00AE4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qFormat/>
    <w:rsid w:val="00AE4825"/>
    <w:rPr>
      <w:rFonts w:cs="Times New Roman"/>
      <w:color w:val="0563C1"/>
      <w:u w:val="single"/>
    </w:rPr>
  </w:style>
  <w:style w:type="character" w:customStyle="1" w:styleId="Char1">
    <w:name w:val="页眉 Char"/>
    <w:link w:val="a5"/>
    <w:uiPriority w:val="99"/>
    <w:qFormat/>
    <w:locked/>
    <w:rsid w:val="00AE4825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AE4825"/>
    <w:rPr>
      <w:rFonts w:cs="Times New Roman"/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AE4825"/>
    <w:rPr>
      <w:rFonts w:ascii="Times New Roman" w:hAnsi="Times New Roman"/>
      <w:i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124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95</cp:revision>
  <dcterms:created xsi:type="dcterms:W3CDTF">2015-12-01T13:23:00Z</dcterms:created>
  <dcterms:modified xsi:type="dcterms:W3CDTF">2019-10-23T08:50:00Z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